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64D" w:rsidRDefault="006103BD" w:rsidP="00DD290E">
      <w:pPr>
        <w:jc w:val="center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9.5pt;height:686.25pt">
            <v:imagedata r:id="rId5" o:title="4"/>
          </v:shape>
        </w:pict>
      </w:r>
    </w:p>
    <w:p w:rsidR="006103BD" w:rsidRDefault="006103BD" w:rsidP="00DD290E">
      <w:pPr>
        <w:jc w:val="center"/>
        <w:rPr>
          <w:rFonts w:eastAsia="Times New Roman"/>
          <w:color w:val="000000"/>
          <w:sz w:val="24"/>
          <w:szCs w:val="24"/>
        </w:rPr>
      </w:pPr>
    </w:p>
    <w:p w:rsidR="006103BD" w:rsidRDefault="006103BD" w:rsidP="00DD290E">
      <w:pPr>
        <w:jc w:val="center"/>
        <w:rPr>
          <w:rFonts w:eastAsia="Times New Roman"/>
          <w:color w:val="000000"/>
          <w:sz w:val="24"/>
          <w:szCs w:val="24"/>
        </w:rPr>
      </w:pPr>
    </w:p>
    <w:p w:rsidR="006103BD" w:rsidRDefault="006103BD" w:rsidP="00DD290E">
      <w:pPr>
        <w:jc w:val="center"/>
        <w:rPr>
          <w:rFonts w:eastAsia="Times New Roman"/>
          <w:color w:val="000000"/>
          <w:sz w:val="24"/>
          <w:szCs w:val="24"/>
        </w:rPr>
      </w:pPr>
    </w:p>
    <w:p w:rsidR="006103BD" w:rsidRDefault="006103BD" w:rsidP="00DD290E">
      <w:pPr>
        <w:jc w:val="center"/>
        <w:rPr>
          <w:rFonts w:eastAsia="Times New Roman"/>
          <w:color w:val="000000"/>
          <w:sz w:val="24"/>
          <w:szCs w:val="24"/>
        </w:rPr>
      </w:pPr>
    </w:p>
    <w:p w:rsidR="006103BD" w:rsidRDefault="006103BD" w:rsidP="00DD290E">
      <w:pPr>
        <w:jc w:val="center"/>
        <w:rPr>
          <w:rFonts w:eastAsia="Times New Roman"/>
          <w:color w:val="000000"/>
          <w:sz w:val="24"/>
          <w:szCs w:val="24"/>
        </w:rPr>
      </w:pPr>
    </w:p>
    <w:p w:rsidR="006103BD" w:rsidRPr="006C232F" w:rsidRDefault="006103BD" w:rsidP="00DD290E">
      <w:pPr>
        <w:jc w:val="center"/>
        <w:rPr>
          <w:rFonts w:eastAsia="Times New Roman"/>
          <w:color w:val="000000"/>
          <w:sz w:val="24"/>
          <w:szCs w:val="24"/>
        </w:rPr>
      </w:pPr>
    </w:p>
    <w:p w:rsidR="00B60147" w:rsidRDefault="00C70E16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1.Общие положения</w:t>
      </w:r>
    </w:p>
    <w:p w:rsidR="00B60147" w:rsidRDefault="00B60147">
      <w:pPr>
        <w:spacing w:line="11" w:lineRule="exact"/>
        <w:rPr>
          <w:sz w:val="20"/>
          <w:szCs w:val="20"/>
        </w:rPr>
      </w:pPr>
    </w:p>
    <w:p w:rsidR="00B60147" w:rsidRDefault="00C70E16" w:rsidP="000418C5">
      <w:pPr>
        <w:spacing w:line="23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1.1.Настоящее Положение устан</w:t>
      </w:r>
      <w:r w:rsidR="006C232F">
        <w:rPr>
          <w:rFonts w:eastAsia="Times New Roman"/>
          <w:sz w:val="28"/>
          <w:szCs w:val="28"/>
        </w:rPr>
        <w:t>авливает правила реализации в МК</w:t>
      </w:r>
      <w:r>
        <w:rPr>
          <w:rFonts w:eastAsia="Times New Roman"/>
          <w:sz w:val="28"/>
          <w:szCs w:val="28"/>
        </w:rPr>
        <w:t>У ДО «Дом де</w:t>
      </w:r>
      <w:r w:rsidR="006C232F">
        <w:rPr>
          <w:rFonts w:eastAsia="Times New Roman"/>
          <w:sz w:val="28"/>
          <w:szCs w:val="28"/>
        </w:rPr>
        <w:t>тского</w:t>
      </w:r>
      <w:r>
        <w:rPr>
          <w:rFonts w:eastAsia="Times New Roman"/>
          <w:sz w:val="28"/>
          <w:szCs w:val="28"/>
        </w:rPr>
        <w:t xml:space="preserve"> творчества» </w:t>
      </w:r>
      <w:r w:rsidR="006C232F">
        <w:rPr>
          <w:rFonts w:eastAsia="Times New Roman"/>
          <w:sz w:val="28"/>
          <w:szCs w:val="28"/>
        </w:rPr>
        <w:t>Красногорского</w:t>
      </w:r>
      <w:r w:rsidR="000418C5">
        <w:rPr>
          <w:sz w:val="20"/>
          <w:szCs w:val="20"/>
        </w:rPr>
        <w:t xml:space="preserve"> </w:t>
      </w:r>
      <w:r w:rsidR="006C232F">
        <w:rPr>
          <w:rFonts w:eastAsia="Times New Roman"/>
          <w:sz w:val="28"/>
          <w:szCs w:val="28"/>
        </w:rPr>
        <w:t>района Алтайского края</w:t>
      </w:r>
      <w:r>
        <w:rPr>
          <w:rFonts w:eastAsia="Times New Roman"/>
          <w:sz w:val="28"/>
          <w:szCs w:val="28"/>
        </w:rPr>
        <w:t xml:space="preserve"> (далее — Учреждение) дополнительных общеобразовательных (общеразвивающих) программ с использованием дистанционных образовательных технологий и электронного обучения.</w:t>
      </w:r>
    </w:p>
    <w:p w:rsidR="00B60147" w:rsidRDefault="00B60147">
      <w:pPr>
        <w:spacing w:line="15" w:lineRule="exact"/>
        <w:rPr>
          <w:sz w:val="20"/>
          <w:szCs w:val="20"/>
        </w:rPr>
      </w:pPr>
    </w:p>
    <w:p w:rsidR="00B60147" w:rsidRDefault="00C70E16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1.2.Настоящее Положение разработано в соответствии с Федеральным законом от 29 декабря 2012 г. № 273-ФЗ «Об образовании в Российской Федерации»; </w:t>
      </w:r>
      <w:r>
        <w:rPr>
          <w:rFonts w:eastAsia="Times New Roman"/>
          <w:color w:val="22272F"/>
          <w:sz w:val="28"/>
          <w:szCs w:val="28"/>
        </w:rPr>
        <w:t>Приказом Министерства образования и науки Российской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color w:val="22272F"/>
          <w:sz w:val="28"/>
          <w:szCs w:val="28"/>
        </w:rPr>
        <w:t>Федерации от 23 августа 2017 г. № 816 «Об утверждении Порядка</w:t>
      </w:r>
    </w:p>
    <w:p w:rsidR="00B60147" w:rsidRDefault="00B60147">
      <w:pPr>
        <w:spacing w:line="17" w:lineRule="exact"/>
        <w:rPr>
          <w:sz w:val="20"/>
          <w:szCs w:val="20"/>
        </w:rPr>
      </w:pPr>
    </w:p>
    <w:p w:rsidR="00B60147" w:rsidRDefault="00C70E16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color w:val="22272F"/>
          <w:sz w:val="28"/>
          <w:szCs w:val="28"/>
        </w:rPr>
        <w:t xml:space="preserve">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 </w:t>
      </w:r>
      <w:r>
        <w:rPr>
          <w:rFonts w:eastAsia="Times New Roman"/>
          <w:color w:val="000000"/>
          <w:sz w:val="28"/>
          <w:szCs w:val="28"/>
        </w:rPr>
        <w:t>Уставом</w:t>
      </w:r>
      <w:r>
        <w:rPr>
          <w:rFonts w:eastAsia="Times New Roman"/>
          <w:color w:val="22272F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>Учреждения.</w:t>
      </w:r>
    </w:p>
    <w:p w:rsidR="00B60147" w:rsidRDefault="00B60147">
      <w:pPr>
        <w:spacing w:line="18" w:lineRule="exact"/>
        <w:rPr>
          <w:sz w:val="20"/>
          <w:szCs w:val="20"/>
        </w:rPr>
      </w:pPr>
    </w:p>
    <w:p w:rsidR="00B60147" w:rsidRDefault="00C70E16">
      <w:pPr>
        <w:spacing w:line="23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1.3.Электронное обучение (далее ЭО) - организация образовательной деятельности с применением содержащейся в базах данных и используемой при реализации образовательных программ информации и обеспечивающих</w:t>
      </w:r>
    </w:p>
    <w:p w:rsidR="00B60147" w:rsidRDefault="00B60147">
      <w:pPr>
        <w:spacing w:line="15" w:lineRule="exact"/>
        <w:rPr>
          <w:sz w:val="20"/>
          <w:szCs w:val="20"/>
        </w:rPr>
      </w:pPr>
    </w:p>
    <w:p w:rsidR="00B60147" w:rsidRDefault="00C70E16">
      <w:pPr>
        <w:numPr>
          <w:ilvl w:val="0"/>
          <w:numId w:val="1"/>
        </w:numPr>
        <w:tabs>
          <w:tab w:val="left" w:pos="653"/>
        </w:tabs>
        <w:spacing w:line="237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обработку информационных технологий, технических средств, а также информационно-телекоммуникационных сетей, обеспечивающих передачу по линиям связи указанной информации, взаимодействие учащихся и педагогических работников.</w:t>
      </w:r>
    </w:p>
    <w:p w:rsidR="00B60147" w:rsidRDefault="00B60147">
      <w:pPr>
        <w:spacing w:line="17" w:lineRule="exact"/>
        <w:rPr>
          <w:rFonts w:eastAsia="Times New Roman"/>
          <w:sz w:val="28"/>
          <w:szCs w:val="28"/>
        </w:rPr>
      </w:pPr>
    </w:p>
    <w:p w:rsidR="00B60147" w:rsidRDefault="00C70E16">
      <w:pPr>
        <w:spacing w:line="237" w:lineRule="auto"/>
        <w:ind w:left="260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Дистанционные образовательные технологии (далее ДОТ) - образовательные технологии, реализуемые в основном с применением информационнотелекоммуникационных сетей при опосредованном (на расстоянии) взаимодействии учащихся и педагогических работников.</w:t>
      </w:r>
    </w:p>
    <w:p w:rsidR="00B60147" w:rsidRDefault="00B60147">
      <w:pPr>
        <w:spacing w:line="1" w:lineRule="exact"/>
        <w:rPr>
          <w:rFonts w:eastAsia="Times New Roman"/>
          <w:sz w:val="28"/>
          <w:szCs w:val="28"/>
        </w:rPr>
      </w:pPr>
    </w:p>
    <w:p w:rsidR="00B60147" w:rsidRDefault="00C70E16">
      <w:pPr>
        <w:ind w:left="98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1.4.Учреждение   вправе   использовать   ЭО   и   ДОТ   при   всех</w:t>
      </w:r>
    </w:p>
    <w:p w:rsidR="00B60147" w:rsidRDefault="00B60147">
      <w:pPr>
        <w:spacing w:line="15" w:lineRule="exact"/>
        <w:rPr>
          <w:rFonts w:eastAsia="Times New Roman"/>
          <w:sz w:val="28"/>
          <w:szCs w:val="28"/>
        </w:rPr>
      </w:pPr>
    </w:p>
    <w:p w:rsidR="00B60147" w:rsidRDefault="00C70E16">
      <w:pPr>
        <w:spacing w:line="237" w:lineRule="auto"/>
        <w:ind w:lef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предусмотренных законодательством РФ формах получения дополнительного образования или при их сочетании, при проведении различных видов учебных, или практических занятий, текущего контроля, промежуточной аттестации учащихся.</w:t>
      </w:r>
    </w:p>
    <w:p w:rsidR="00B60147" w:rsidRDefault="00B60147">
      <w:pPr>
        <w:spacing w:line="14" w:lineRule="exact"/>
        <w:rPr>
          <w:rFonts w:eastAsia="Times New Roman"/>
          <w:sz w:val="28"/>
          <w:szCs w:val="28"/>
        </w:rPr>
      </w:pPr>
    </w:p>
    <w:p w:rsidR="00B60147" w:rsidRDefault="00C70E16">
      <w:pPr>
        <w:spacing w:line="239" w:lineRule="auto"/>
        <w:ind w:left="260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Дополнительные общеобразовательные (общеразвивающие) программы могут реализовываться в смешанном (комбинированном) режиме - в зависимости от специфики образовательных задач и представления учебного материала. Соотношение объема проведенных часов, и практических занятий с использованием ЭО и ДОТ или путем непосредственного взаимодействия педагогического работника с учащимся определяется Учреждением в соответствии с дополнительными общеобразовательными (общеразвивающими) программами с учетом потребностей учащегося и условий осуществления образовательной деятельности.</w:t>
      </w:r>
    </w:p>
    <w:p w:rsidR="00B60147" w:rsidRDefault="00B60147">
      <w:pPr>
        <w:spacing w:line="15" w:lineRule="exact"/>
        <w:rPr>
          <w:rFonts w:eastAsia="Times New Roman"/>
          <w:sz w:val="28"/>
          <w:szCs w:val="28"/>
        </w:rPr>
      </w:pPr>
    </w:p>
    <w:p w:rsidR="00B60147" w:rsidRDefault="00C70E16">
      <w:pPr>
        <w:spacing w:line="237" w:lineRule="auto"/>
        <w:ind w:left="260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1.5.Учреждение для обеспечения использования ЭО и ДОТ при реализации образовательных программ организует мероприятия по повышению квалификации руководящих, педагогических работников и учебно-вспомогательного персонала. При использовании ЭО и ДОТ Учреждение организует учебно-методическую помощь обучающимся, в том</w:t>
      </w:r>
    </w:p>
    <w:p w:rsidR="00B60147" w:rsidRDefault="00B60147">
      <w:pPr>
        <w:sectPr w:rsidR="00B60147">
          <w:pgSz w:w="11900" w:h="16838"/>
          <w:pgMar w:top="1130" w:right="846" w:bottom="663" w:left="1440" w:header="0" w:footer="0" w:gutter="0"/>
          <w:cols w:space="720" w:equalWidth="0">
            <w:col w:w="9620"/>
          </w:cols>
        </w:sectPr>
      </w:pPr>
    </w:p>
    <w:p w:rsidR="00B60147" w:rsidRDefault="00C70E16">
      <w:pPr>
        <w:spacing w:line="235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числе, в форме консультаций с использованием информационных и телекоммуникационных технологий.</w:t>
      </w:r>
    </w:p>
    <w:p w:rsidR="00B60147" w:rsidRDefault="00B60147">
      <w:pPr>
        <w:spacing w:line="15" w:lineRule="exact"/>
        <w:rPr>
          <w:sz w:val="20"/>
          <w:szCs w:val="20"/>
        </w:rPr>
      </w:pPr>
    </w:p>
    <w:p w:rsidR="00B60147" w:rsidRDefault="00C70E16">
      <w:pPr>
        <w:spacing w:line="237" w:lineRule="auto"/>
        <w:ind w:left="260" w:firstLine="78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1.6.Учреждение доводит до участников образовательных отношений информацию о реализации дополнительных общеобразовательных (общеразвивающих) программ или их частей с применением ЭО и ДОТ, обеспечивающую возможность их правильного выбора.</w:t>
      </w:r>
    </w:p>
    <w:p w:rsidR="00B60147" w:rsidRDefault="00B60147">
      <w:pPr>
        <w:spacing w:line="15" w:lineRule="exact"/>
        <w:rPr>
          <w:sz w:val="20"/>
          <w:szCs w:val="20"/>
        </w:rPr>
      </w:pPr>
    </w:p>
    <w:p w:rsidR="00B60147" w:rsidRDefault="00C70E16">
      <w:pPr>
        <w:spacing w:line="238" w:lineRule="auto"/>
        <w:ind w:left="260" w:firstLine="78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1.7. ЭО и ДОТ обеспечиваются применением совокупности образовательных технологий, при которых частично опосредованное или полностью опосредованное взаимодействие учащегося и педагога дополнительного образования осуществляется независимо от места их нахождения и распределения во времени на основе педагогически организованных технологий обучения.</w:t>
      </w:r>
    </w:p>
    <w:p w:rsidR="00B60147" w:rsidRDefault="00B60147">
      <w:pPr>
        <w:spacing w:line="3" w:lineRule="exact"/>
        <w:rPr>
          <w:sz w:val="20"/>
          <w:szCs w:val="20"/>
        </w:rPr>
      </w:pPr>
    </w:p>
    <w:p w:rsidR="00B60147" w:rsidRDefault="00C70E16">
      <w:pPr>
        <w:tabs>
          <w:tab w:val="left" w:pos="1740"/>
          <w:tab w:val="left" w:pos="3440"/>
          <w:tab w:val="left" w:pos="5140"/>
          <w:tab w:val="left" w:pos="6440"/>
          <w:tab w:val="left" w:pos="7120"/>
          <w:tab w:val="left" w:pos="7560"/>
          <w:tab w:val="left" w:pos="8400"/>
        </w:tabs>
        <w:ind w:left="10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1.8.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Основными</w:t>
      </w:r>
      <w:r>
        <w:rPr>
          <w:rFonts w:eastAsia="Times New Roman"/>
          <w:sz w:val="28"/>
          <w:szCs w:val="28"/>
        </w:rPr>
        <w:tab/>
        <w:t>элементами</w:t>
      </w:r>
      <w:r>
        <w:rPr>
          <w:rFonts w:eastAsia="Times New Roman"/>
          <w:sz w:val="28"/>
          <w:szCs w:val="28"/>
        </w:rPr>
        <w:tab/>
        <w:t>системы</w:t>
      </w:r>
      <w:r>
        <w:rPr>
          <w:rFonts w:eastAsia="Times New Roman"/>
          <w:sz w:val="28"/>
          <w:szCs w:val="28"/>
        </w:rPr>
        <w:tab/>
        <w:t>ЭО</w:t>
      </w:r>
      <w:r>
        <w:rPr>
          <w:rFonts w:eastAsia="Times New Roman"/>
          <w:sz w:val="28"/>
          <w:szCs w:val="28"/>
        </w:rPr>
        <w:tab/>
        <w:t>и</w:t>
      </w:r>
      <w:r>
        <w:rPr>
          <w:rFonts w:eastAsia="Times New Roman"/>
          <w:sz w:val="28"/>
          <w:szCs w:val="28"/>
        </w:rPr>
        <w:tab/>
        <w:t>ДОТ</w:t>
      </w:r>
      <w:r>
        <w:rPr>
          <w:rFonts w:eastAsia="Times New Roman"/>
          <w:sz w:val="28"/>
          <w:szCs w:val="28"/>
        </w:rPr>
        <w:tab/>
        <w:t>являются:</w:t>
      </w:r>
    </w:p>
    <w:p w:rsidR="00B60147" w:rsidRDefault="00B60147">
      <w:pPr>
        <w:spacing w:line="1" w:lineRule="exact"/>
        <w:rPr>
          <w:sz w:val="20"/>
          <w:szCs w:val="20"/>
        </w:rPr>
      </w:pPr>
    </w:p>
    <w:p w:rsidR="00B60147" w:rsidRDefault="00C70E16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образовательные онлайн-платформы;</w:t>
      </w:r>
    </w:p>
    <w:p w:rsidR="00B60147" w:rsidRDefault="00B60147">
      <w:pPr>
        <w:spacing w:line="34" w:lineRule="exact"/>
        <w:rPr>
          <w:sz w:val="20"/>
          <w:szCs w:val="20"/>
        </w:rPr>
      </w:pPr>
    </w:p>
    <w:p w:rsidR="00B60147" w:rsidRDefault="00C70E16">
      <w:pPr>
        <w:numPr>
          <w:ilvl w:val="0"/>
          <w:numId w:val="2"/>
        </w:numPr>
        <w:tabs>
          <w:tab w:val="left" w:pos="980"/>
        </w:tabs>
        <w:spacing w:line="227" w:lineRule="auto"/>
        <w:ind w:left="980" w:hanging="29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цифровые образовательные ресурсы, размещенные на образовательных сайтах;</w:t>
      </w:r>
    </w:p>
    <w:p w:rsidR="00B60147" w:rsidRDefault="00B60147">
      <w:pPr>
        <w:spacing w:line="1" w:lineRule="exact"/>
        <w:rPr>
          <w:rFonts w:ascii="Symbol" w:eastAsia="Symbol" w:hAnsi="Symbol" w:cs="Symbol"/>
          <w:sz w:val="28"/>
          <w:szCs w:val="28"/>
        </w:rPr>
      </w:pPr>
    </w:p>
    <w:p w:rsidR="00B60147" w:rsidRDefault="00C70E16">
      <w:pPr>
        <w:numPr>
          <w:ilvl w:val="0"/>
          <w:numId w:val="2"/>
        </w:numPr>
        <w:tabs>
          <w:tab w:val="left" w:pos="980"/>
        </w:tabs>
        <w:spacing w:line="238" w:lineRule="auto"/>
        <w:ind w:left="980" w:hanging="29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видеоконференции;</w:t>
      </w:r>
    </w:p>
    <w:p w:rsidR="00B60147" w:rsidRDefault="00C70E16">
      <w:pPr>
        <w:numPr>
          <w:ilvl w:val="0"/>
          <w:numId w:val="2"/>
        </w:numPr>
        <w:tabs>
          <w:tab w:val="left" w:pos="980"/>
        </w:tabs>
        <w:ind w:left="980" w:hanging="29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вебинары;</w:t>
      </w:r>
    </w:p>
    <w:p w:rsidR="00B60147" w:rsidRDefault="00C70E16">
      <w:pPr>
        <w:numPr>
          <w:ilvl w:val="0"/>
          <w:numId w:val="2"/>
        </w:numPr>
        <w:tabs>
          <w:tab w:val="left" w:pos="980"/>
        </w:tabs>
        <w:spacing w:line="238" w:lineRule="auto"/>
        <w:ind w:left="980" w:hanging="29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skype - общение;</w:t>
      </w:r>
    </w:p>
    <w:p w:rsidR="00B60147" w:rsidRDefault="00C70E16">
      <w:pPr>
        <w:numPr>
          <w:ilvl w:val="0"/>
          <w:numId w:val="2"/>
        </w:numPr>
        <w:tabs>
          <w:tab w:val="left" w:pos="980"/>
        </w:tabs>
        <w:ind w:left="980" w:hanging="29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e-mail;</w:t>
      </w:r>
    </w:p>
    <w:p w:rsidR="00B60147" w:rsidRDefault="00C70E16">
      <w:pPr>
        <w:numPr>
          <w:ilvl w:val="0"/>
          <w:numId w:val="2"/>
        </w:numPr>
        <w:tabs>
          <w:tab w:val="left" w:pos="980"/>
        </w:tabs>
        <w:spacing w:line="238" w:lineRule="auto"/>
        <w:ind w:left="980" w:hanging="29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облачные сервисы;</w:t>
      </w:r>
    </w:p>
    <w:p w:rsidR="00B60147" w:rsidRDefault="00B60147">
      <w:pPr>
        <w:spacing w:line="35" w:lineRule="exact"/>
        <w:rPr>
          <w:rFonts w:ascii="Symbol" w:eastAsia="Symbol" w:hAnsi="Symbol" w:cs="Symbol"/>
          <w:sz w:val="28"/>
          <w:szCs w:val="28"/>
        </w:rPr>
      </w:pPr>
    </w:p>
    <w:p w:rsidR="00B60147" w:rsidRDefault="00C70E16">
      <w:pPr>
        <w:numPr>
          <w:ilvl w:val="0"/>
          <w:numId w:val="2"/>
        </w:numPr>
        <w:tabs>
          <w:tab w:val="left" w:pos="980"/>
        </w:tabs>
        <w:spacing w:line="228" w:lineRule="auto"/>
        <w:ind w:left="980" w:hanging="29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электронные носители мультимедийных приложений к учебным пособиям;</w:t>
      </w:r>
    </w:p>
    <w:p w:rsidR="00B60147" w:rsidRDefault="00B60147">
      <w:pPr>
        <w:spacing w:line="33" w:lineRule="exact"/>
        <w:rPr>
          <w:rFonts w:ascii="Symbol" w:eastAsia="Symbol" w:hAnsi="Symbol" w:cs="Symbol"/>
          <w:sz w:val="28"/>
          <w:szCs w:val="28"/>
        </w:rPr>
      </w:pPr>
    </w:p>
    <w:p w:rsidR="00B60147" w:rsidRDefault="00C70E16">
      <w:pPr>
        <w:numPr>
          <w:ilvl w:val="0"/>
          <w:numId w:val="2"/>
        </w:numPr>
        <w:tabs>
          <w:tab w:val="left" w:pos="980"/>
        </w:tabs>
        <w:spacing w:line="231" w:lineRule="auto"/>
        <w:ind w:left="980" w:hanging="291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электронные пособия, разработанные с учетом требований законодательства Российской Федерации об образовательной деятельности.</w:t>
      </w:r>
    </w:p>
    <w:p w:rsidR="00B60147" w:rsidRDefault="00B60147">
      <w:pPr>
        <w:spacing w:line="17" w:lineRule="exact"/>
        <w:rPr>
          <w:sz w:val="20"/>
          <w:szCs w:val="20"/>
        </w:rPr>
      </w:pPr>
    </w:p>
    <w:p w:rsidR="00B60147" w:rsidRDefault="00C70E16">
      <w:pPr>
        <w:spacing w:line="237" w:lineRule="auto"/>
        <w:ind w:left="260" w:firstLine="78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1.9.Формы ЭО и ДОТ, используемые в образовательном процессе, находят отражение в рабочих программах по соответствующим учебным дисциплинам. В обучении с применением ЭО и ДОТ используются следующие организационные формы учебной деятельности:</w:t>
      </w:r>
    </w:p>
    <w:p w:rsidR="00B60147" w:rsidRDefault="002C70B0">
      <w:pPr>
        <w:numPr>
          <w:ilvl w:val="0"/>
          <w:numId w:val="3"/>
        </w:numPr>
        <w:tabs>
          <w:tab w:val="left" w:pos="1120"/>
        </w:tabs>
        <w:ind w:left="1120" w:hanging="43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л</w:t>
      </w:r>
      <w:r w:rsidR="00C70E16">
        <w:rPr>
          <w:rFonts w:eastAsia="Times New Roman"/>
          <w:sz w:val="28"/>
          <w:szCs w:val="28"/>
        </w:rPr>
        <w:t>екция;</w:t>
      </w:r>
    </w:p>
    <w:p w:rsidR="00B60147" w:rsidRDefault="002C70B0">
      <w:pPr>
        <w:numPr>
          <w:ilvl w:val="0"/>
          <w:numId w:val="3"/>
        </w:numPr>
        <w:tabs>
          <w:tab w:val="left" w:pos="1120"/>
        </w:tabs>
        <w:ind w:left="1120" w:hanging="43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к</w:t>
      </w:r>
      <w:r w:rsidR="00C70E16">
        <w:rPr>
          <w:rFonts w:eastAsia="Times New Roman"/>
          <w:sz w:val="28"/>
          <w:szCs w:val="28"/>
        </w:rPr>
        <w:t>онсультация;</w:t>
      </w:r>
    </w:p>
    <w:p w:rsidR="00B60147" w:rsidRDefault="002C70B0">
      <w:pPr>
        <w:numPr>
          <w:ilvl w:val="0"/>
          <w:numId w:val="3"/>
        </w:numPr>
        <w:tabs>
          <w:tab w:val="left" w:pos="1120"/>
        </w:tabs>
        <w:spacing w:line="238" w:lineRule="auto"/>
        <w:ind w:left="1120" w:hanging="43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с</w:t>
      </w:r>
      <w:r w:rsidR="00C70E16">
        <w:rPr>
          <w:rFonts w:eastAsia="Times New Roman"/>
          <w:sz w:val="28"/>
          <w:szCs w:val="28"/>
        </w:rPr>
        <w:t>еминар;</w:t>
      </w:r>
    </w:p>
    <w:p w:rsidR="00B60147" w:rsidRDefault="00B60147">
      <w:pPr>
        <w:spacing w:line="1" w:lineRule="exact"/>
        <w:rPr>
          <w:rFonts w:ascii="Symbol" w:eastAsia="Symbol" w:hAnsi="Symbol" w:cs="Symbol"/>
          <w:sz w:val="28"/>
          <w:szCs w:val="28"/>
        </w:rPr>
      </w:pPr>
    </w:p>
    <w:p w:rsidR="00B60147" w:rsidRDefault="002C70B0">
      <w:pPr>
        <w:numPr>
          <w:ilvl w:val="0"/>
          <w:numId w:val="3"/>
        </w:numPr>
        <w:tabs>
          <w:tab w:val="left" w:pos="1120"/>
        </w:tabs>
        <w:ind w:left="1120" w:hanging="43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т</w:t>
      </w:r>
      <w:r w:rsidR="00C70E16">
        <w:rPr>
          <w:rFonts w:eastAsia="Times New Roman"/>
          <w:sz w:val="28"/>
          <w:szCs w:val="28"/>
        </w:rPr>
        <w:t>еоретическое, практическое занятие;</w:t>
      </w:r>
    </w:p>
    <w:p w:rsidR="00B60147" w:rsidRDefault="002C70B0">
      <w:pPr>
        <w:numPr>
          <w:ilvl w:val="0"/>
          <w:numId w:val="3"/>
        </w:numPr>
        <w:tabs>
          <w:tab w:val="left" w:pos="1120"/>
        </w:tabs>
        <w:spacing w:line="238" w:lineRule="auto"/>
        <w:ind w:left="1120" w:hanging="43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м</w:t>
      </w:r>
      <w:r w:rsidR="00C70E16">
        <w:rPr>
          <w:rFonts w:eastAsia="Times New Roman"/>
          <w:sz w:val="28"/>
          <w:szCs w:val="28"/>
        </w:rPr>
        <w:t>астер-класс;</w:t>
      </w:r>
    </w:p>
    <w:p w:rsidR="00B60147" w:rsidRDefault="002C70B0">
      <w:pPr>
        <w:numPr>
          <w:ilvl w:val="0"/>
          <w:numId w:val="3"/>
        </w:numPr>
        <w:tabs>
          <w:tab w:val="left" w:pos="1120"/>
        </w:tabs>
        <w:ind w:left="1120" w:hanging="43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с</w:t>
      </w:r>
      <w:r w:rsidR="00C70E16">
        <w:rPr>
          <w:rFonts w:eastAsia="Times New Roman"/>
          <w:sz w:val="28"/>
          <w:szCs w:val="28"/>
        </w:rPr>
        <w:t>амостоятельная внеаудиторная работа;</w:t>
      </w:r>
    </w:p>
    <w:p w:rsidR="00B60147" w:rsidRDefault="002C70B0">
      <w:pPr>
        <w:numPr>
          <w:ilvl w:val="0"/>
          <w:numId w:val="3"/>
        </w:numPr>
        <w:tabs>
          <w:tab w:val="left" w:pos="1120"/>
        </w:tabs>
        <w:spacing w:line="238" w:lineRule="auto"/>
        <w:ind w:left="1120" w:hanging="43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н</w:t>
      </w:r>
      <w:r w:rsidR="00C70E16">
        <w:rPr>
          <w:rFonts w:eastAsia="Times New Roman"/>
          <w:sz w:val="28"/>
          <w:szCs w:val="28"/>
        </w:rPr>
        <w:t>аучно-исследовательская, проектная работа.</w:t>
      </w:r>
    </w:p>
    <w:p w:rsidR="00B60147" w:rsidRDefault="00B60147">
      <w:pPr>
        <w:spacing w:line="16" w:lineRule="exact"/>
        <w:rPr>
          <w:sz w:val="20"/>
          <w:szCs w:val="20"/>
        </w:rPr>
      </w:pPr>
    </w:p>
    <w:p w:rsidR="00B60147" w:rsidRDefault="00C70E16">
      <w:pPr>
        <w:spacing w:line="234" w:lineRule="auto"/>
        <w:ind w:left="260" w:firstLine="7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1.10. Сопровождение предметных дистанционных курсов может осуществляться в следующих режимах:</w:t>
      </w:r>
    </w:p>
    <w:p w:rsidR="00B60147" w:rsidRDefault="00B60147">
      <w:pPr>
        <w:spacing w:line="2" w:lineRule="exact"/>
        <w:rPr>
          <w:sz w:val="20"/>
          <w:szCs w:val="20"/>
        </w:rPr>
      </w:pPr>
    </w:p>
    <w:p w:rsidR="00B60147" w:rsidRDefault="00C70E16">
      <w:pPr>
        <w:ind w:left="10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Тестирование on-line;</w:t>
      </w:r>
    </w:p>
    <w:p w:rsidR="00B60147" w:rsidRDefault="00C70E16">
      <w:pPr>
        <w:ind w:left="10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Консультации on-line;</w:t>
      </w:r>
    </w:p>
    <w:p w:rsidR="00B60147" w:rsidRDefault="00C70E16">
      <w:pPr>
        <w:ind w:left="10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Предоставление методических материалов;</w:t>
      </w:r>
    </w:p>
    <w:p w:rsidR="00B60147" w:rsidRDefault="00B60147">
      <w:pPr>
        <w:spacing w:line="15" w:lineRule="exact"/>
        <w:rPr>
          <w:sz w:val="20"/>
          <w:szCs w:val="20"/>
        </w:rPr>
      </w:pPr>
    </w:p>
    <w:p w:rsidR="00B60147" w:rsidRDefault="00C70E16">
      <w:pPr>
        <w:spacing w:line="234" w:lineRule="auto"/>
        <w:ind w:left="260" w:firstLine="7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Сопровождение off-line (проверка тестов, творческих работ, различные виды текущего контроля и промежуточной аттестации).</w:t>
      </w:r>
    </w:p>
    <w:p w:rsidR="00B60147" w:rsidRDefault="00B60147">
      <w:pPr>
        <w:sectPr w:rsidR="00B60147">
          <w:pgSz w:w="11900" w:h="16838"/>
          <w:pgMar w:top="1138" w:right="846" w:bottom="679" w:left="1440" w:header="0" w:footer="0" w:gutter="0"/>
          <w:cols w:space="720" w:equalWidth="0">
            <w:col w:w="9620"/>
          </w:cols>
        </w:sectPr>
      </w:pPr>
    </w:p>
    <w:p w:rsidR="00B60147" w:rsidRDefault="00B60147">
      <w:pPr>
        <w:spacing w:line="14" w:lineRule="exact"/>
        <w:rPr>
          <w:sz w:val="20"/>
          <w:szCs w:val="20"/>
        </w:rPr>
      </w:pPr>
    </w:p>
    <w:p w:rsidR="00B60147" w:rsidRDefault="00C70E16">
      <w:pPr>
        <w:ind w:right="-357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2.Цели и задачи</w:t>
      </w:r>
    </w:p>
    <w:p w:rsidR="00B60147" w:rsidRDefault="00B60147">
      <w:pPr>
        <w:spacing w:line="9" w:lineRule="exact"/>
        <w:rPr>
          <w:sz w:val="20"/>
          <w:szCs w:val="20"/>
        </w:rPr>
      </w:pPr>
    </w:p>
    <w:p w:rsidR="00B60147" w:rsidRDefault="00C70E16">
      <w:pPr>
        <w:spacing w:line="237" w:lineRule="auto"/>
        <w:ind w:left="358" w:firstLine="56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2.1.Основной целью использования электронного обучения и дистанционных образовательных технологий является предоставление учащимся возможности освоения дополнительных общеобразовательных (общеразвивающих) программ непосредственно по месту жительства или его временного пребывания (нахождения), а также предоставление условий для</w:t>
      </w:r>
    </w:p>
    <w:p w:rsidR="00B60147" w:rsidRDefault="00B60147">
      <w:pPr>
        <w:spacing w:line="21" w:lineRule="exact"/>
        <w:rPr>
          <w:sz w:val="20"/>
          <w:szCs w:val="20"/>
        </w:rPr>
      </w:pPr>
    </w:p>
    <w:p w:rsidR="00B60147" w:rsidRDefault="00C70E16">
      <w:pPr>
        <w:spacing w:line="237" w:lineRule="auto"/>
        <w:ind w:left="35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обучения с учетом особенностей психофизического развития, индивидуальных возможностей и состояния здоровья учащихся, обучение по индивидуальному учебному плану при закреплении материала, освоении новых тем по предметам и выполнении внеаудиторной самостоятельной работы.</w:t>
      </w:r>
    </w:p>
    <w:p w:rsidR="00B60147" w:rsidRDefault="00B60147">
      <w:pPr>
        <w:spacing w:line="19" w:lineRule="exact"/>
        <w:rPr>
          <w:sz w:val="20"/>
          <w:szCs w:val="20"/>
        </w:rPr>
      </w:pPr>
    </w:p>
    <w:p w:rsidR="00B60147" w:rsidRDefault="00C70E16">
      <w:pPr>
        <w:spacing w:line="235" w:lineRule="auto"/>
        <w:ind w:left="358" w:firstLine="56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2.2.Использование дистанционных образовательных технологий и электронного обучения способствует решению следующих задач:</w:t>
      </w:r>
    </w:p>
    <w:p w:rsidR="00B60147" w:rsidRDefault="00B60147">
      <w:pPr>
        <w:spacing w:line="34" w:lineRule="exact"/>
        <w:rPr>
          <w:sz w:val="20"/>
          <w:szCs w:val="20"/>
        </w:rPr>
      </w:pPr>
    </w:p>
    <w:p w:rsidR="00B60147" w:rsidRDefault="00C70E16">
      <w:pPr>
        <w:numPr>
          <w:ilvl w:val="0"/>
          <w:numId w:val="4"/>
        </w:numPr>
        <w:tabs>
          <w:tab w:val="left" w:pos="358"/>
        </w:tabs>
        <w:spacing w:line="227" w:lineRule="auto"/>
        <w:ind w:left="358" w:hanging="35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создание условий для реализации индивидуальной образовательной траектории и персонализации обучения;</w:t>
      </w:r>
    </w:p>
    <w:p w:rsidR="00B60147" w:rsidRDefault="00B60147">
      <w:pPr>
        <w:spacing w:line="33" w:lineRule="exact"/>
        <w:rPr>
          <w:rFonts w:ascii="Symbol" w:eastAsia="Symbol" w:hAnsi="Symbol" w:cs="Symbol"/>
          <w:sz w:val="28"/>
          <w:szCs w:val="28"/>
        </w:rPr>
      </w:pPr>
    </w:p>
    <w:p w:rsidR="00B60147" w:rsidRDefault="00C70E16">
      <w:pPr>
        <w:numPr>
          <w:ilvl w:val="0"/>
          <w:numId w:val="4"/>
        </w:numPr>
        <w:tabs>
          <w:tab w:val="left" w:pos="358"/>
        </w:tabs>
        <w:spacing w:line="228" w:lineRule="auto"/>
        <w:ind w:left="358" w:hanging="35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повышение качества обучения за счет применения средств современных информационных и коммуникационных технологий;</w:t>
      </w:r>
    </w:p>
    <w:p w:rsidR="00B60147" w:rsidRDefault="00B60147">
      <w:pPr>
        <w:spacing w:line="33" w:lineRule="exact"/>
        <w:rPr>
          <w:rFonts w:ascii="Symbol" w:eastAsia="Symbol" w:hAnsi="Symbol" w:cs="Symbol"/>
          <w:sz w:val="28"/>
          <w:szCs w:val="28"/>
        </w:rPr>
      </w:pPr>
    </w:p>
    <w:p w:rsidR="00B60147" w:rsidRDefault="00C70E16">
      <w:pPr>
        <w:numPr>
          <w:ilvl w:val="0"/>
          <w:numId w:val="4"/>
        </w:numPr>
        <w:tabs>
          <w:tab w:val="left" w:pos="358"/>
        </w:tabs>
        <w:spacing w:line="228" w:lineRule="auto"/>
        <w:ind w:left="358" w:right="20" w:hanging="35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открытый доступ к различным информационным ресурсам для образовательного процесса в любое удобное для учащегося время;</w:t>
      </w:r>
    </w:p>
    <w:p w:rsidR="00B60147" w:rsidRDefault="00C70E16">
      <w:pPr>
        <w:numPr>
          <w:ilvl w:val="0"/>
          <w:numId w:val="4"/>
        </w:numPr>
        <w:tabs>
          <w:tab w:val="left" w:pos="358"/>
        </w:tabs>
        <w:spacing w:line="238" w:lineRule="auto"/>
        <w:ind w:left="358" w:hanging="35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создание единой образовательной среды Учреждения;</w:t>
      </w:r>
    </w:p>
    <w:p w:rsidR="00B60147" w:rsidRDefault="00B60147">
      <w:pPr>
        <w:spacing w:line="33" w:lineRule="exact"/>
        <w:rPr>
          <w:rFonts w:ascii="Symbol" w:eastAsia="Symbol" w:hAnsi="Symbol" w:cs="Symbol"/>
          <w:sz w:val="28"/>
          <w:szCs w:val="28"/>
        </w:rPr>
      </w:pPr>
    </w:p>
    <w:p w:rsidR="00B60147" w:rsidRDefault="00C70E16">
      <w:pPr>
        <w:numPr>
          <w:ilvl w:val="0"/>
          <w:numId w:val="4"/>
        </w:numPr>
        <w:tabs>
          <w:tab w:val="left" w:pos="358"/>
        </w:tabs>
        <w:spacing w:line="228" w:lineRule="auto"/>
        <w:ind w:left="358" w:hanging="35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повышение эффективности учебной деятельности, интенсификации самостоятельной работы учащихся;</w:t>
      </w:r>
    </w:p>
    <w:p w:rsidR="00B60147" w:rsidRDefault="00C70E16">
      <w:pPr>
        <w:numPr>
          <w:ilvl w:val="0"/>
          <w:numId w:val="4"/>
        </w:numPr>
        <w:tabs>
          <w:tab w:val="left" w:pos="358"/>
        </w:tabs>
        <w:spacing w:line="238" w:lineRule="auto"/>
        <w:ind w:left="358" w:hanging="35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повышение эффективности организации учебного процесса.</w:t>
      </w:r>
    </w:p>
    <w:p w:rsidR="00B60147" w:rsidRDefault="00B60147">
      <w:pPr>
        <w:spacing w:line="1" w:lineRule="exact"/>
        <w:rPr>
          <w:sz w:val="20"/>
          <w:szCs w:val="20"/>
        </w:rPr>
      </w:pPr>
    </w:p>
    <w:p w:rsidR="00B60147" w:rsidRDefault="00C70E16">
      <w:pPr>
        <w:ind w:left="938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2.3.Основными принципами применения ЭО и ДОТ являются:</w:t>
      </w:r>
    </w:p>
    <w:p w:rsidR="00B60147" w:rsidRDefault="00C70E16">
      <w:pPr>
        <w:numPr>
          <w:ilvl w:val="0"/>
          <w:numId w:val="5"/>
        </w:numPr>
        <w:tabs>
          <w:tab w:val="left" w:pos="358"/>
        </w:tabs>
        <w:ind w:left="358" w:hanging="35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принцип  доступности,  выражающийся  в  предоставлении  всем  учащимся</w:t>
      </w:r>
    </w:p>
    <w:p w:rsidR="00B60147" w:rsidRDefault="00B60147">
      <w:pPr>
        <w:spacing w:line="13" w:lineRule="exact"/>
        <w:rPr>
          <w:rFonts w:ascii="Symbol" w:eastAsia="Symbol" w:hAnsi="Symbol" w:cs="Symbol"/>
          <w:sz w:val="28"/>
          <w:szCs w:val="28"/>
        </w:rPr>
      </w:pPr>
    </w:p>
    <w:p w:rsidR="00B60147" w:rsidRDefault="00C70E16">
      <w:pPr>
        <w:spacing w:line="236" w:lineRule="auto"/>
        <w:ind w:left="358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возможности освоения дополнительных общеобразовательных (общеразвивающих) программ непосредственно по месту жительства или временного пребывания;</w:t>
      </w:r>
    </w:p>
    <w:p w:rsidR="00B60147" w:rsidRDefault="00B60147">
      <w:pPr>
        <w:spacing w:line="36" w:lineRule="exact"/>
        <w:rPr>
          <w:rFonts w:ascii="Symbol" w:eastAsia="Symbol" w:hAnsi="Symbol" w:cs="Symbol"/>
          <w:sz w:val="28"/>
          <w:szCs w:val="28"/>
        </w:rPr>
      </w:pPr>
    </w:p>
    <w:p w:rsidR="00B60147" w:rsidRDefault="00C70E16">
      <w:pPr>
        <w:numPr>
          <w:ilvl w:val="0"/>
          <w:numId w:val="5"/>
        </w:numPr>
        <w:tabs>
          <w:tab w:val="left" w:pos="358"/>
        </w:tabs>
        <w:spacing w:line="231" w:lineRule="auto"/>
        <w:ind w:left="358" w:hanging="358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принцип персонализации, выражающийся в создании условий (педагогических, организационных и технических) для реализации индивидуальной образовательной траектории учащегося;</w:t>
      </w:r>
    </w:p>
    <w:p w:rsidR="00B60147" w:rsidRDefault="00B60147">
      <w:pPr>
        <w:spacing w:line="34" w:lineRule="exact"/>
        <w:rPr>
          <w:rFonts w:ascii="Symbol" w:eastAsia="Symbol" w:hAnsi="Symbol" w:cs="Symbol"/>
          <w:sz w:val="28"/>
          <w:szCs w:val="28"/>
        </w:rPr>
      </w:pPr>
    </w:p>
    <w:p w:rsidR="00B60147" w:rsidRDefault="00C70E16">
      <w:pPr>
        <w:numPr>
          <w:ilvl w:val="0"/>
          <w:numId w:val="5"/>
        </w:numPr>
        <w:tabs>
          <w:tab w:val="left" w:pos="358"/>
        </w:tabs>
        <w:spacing w:line="232" w:lineRule="auto"/>
        <w:ind w:left="358" w:hanging="358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принцип интерактивности, выражающийся в возможности постоянных контактов всех участников образовательного процесса с помощью информационно-образовательной среды;</w:t>
      </w:r>
    </w:p>
    <w:p w:rsidR="00B60147" w:rsidRDefault="00B60147">
      <w:pPr>
        <w:spacing w:line="32" w:lineRule="exact"/>
        <w:rPr>
          <w:rFonts w:ascii="Symbol" w:eastAsia="Symbol" w:hAnsi="Symbol" w:cs="Symbol"/>
          <w:sz w:val="28"/>
          <w:szCs w:val="28"/>
        </w:rPr>
      </w:pPr>
    </w:p>
    <w:p w:rsidR="00B60147" w:rsidRDefault="00C70E16">
      <w:pPr>
        <w:numPr>
          <w:ilvl w:val="0"/>
          <w:numId w:val="5"/>
        </w:numPr>
        <w:tabs>
          <w:tab w:val="left" w:pos="358"/>
        </w:tabs>
        <w:spacing w:line="235" w:lineRule="auto"/>
        <w:ind w:left="358" w:hanging="358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принцип адаптивности, позволяющий легко использовать учебные материалы нового поколения, содержащие цифровые образовательные ресурсы, в конкретных условиях учебного процесса, что способствует сочетанию разных дидактических моделей проведения учебных занятий с применением дистанционных образовательных технологий и сетевых средств обучения;</w:t>
      </w:r>
    </w:p>
    <w:p w:rsidR="00B60147" w:rsidRDefault="00B60147">
      <w:pPr>
        <w:spacing w:line="41" w:lineRule="exact"/>
        <w:rPr>
          <w:rFonts w:ascii="Symbol" w:eastAsia="Symbol" w:hAnsi="Symbol" w:cs="Symbol"/>
          <w:sz w:val="28"/>
          <w:szCs w:val="28"/>
        </w:rPr>
      </w:pPr>
    </w:p>
    <w:p w:rsidR="00B60147" w:rsidRDefault="00C70E16">
      <w:pPr>
        <w:numPr>
          <w:ilvl w:val="0"/>
          <w:numId w:val="5"/>
        </w:numPr>
        <w:tabs>
          <w:tab w:val="left" w:pos="358"/>
        </w:tabs>
        <w:spacing w:line="227" w:lineRule="auto"/>
        <w:ind w:left="358" w:hanging="35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принцип гибкости, дающий возможность участникам учебного процесса работать в необходимом для них темпе и в удобное для себя время;</w:t>
      </w:r>
    </w:p>
    <w:p w:rsidR="00B60147" w:rsidRDefault="00C70E16">
      <w:pPr>
        <w:numPr>
          <w:ilvl w:val="0"/>
          <w:numId w:val="5"/>
        </w:numPr>
        <w:tabs>
          <w:tab w:val="left" w:pos="358"/>
        </w:tabs>
        <w:ind w:left="358" w:hanging="35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принципмодульности,позволяющийиспользоватьучащимсяи</w:t>
      </w:r>
    </w:p>
    <w:p w:rsidR="00B60147" w:rsidRDefault="00B60147">
      <w:pPr>
        <w:sectPr w:rsidR="00B60147">
          <w:pgSz w:w="11900" w:h="16838"/>
          <w:pgMar w:top="1440" w:right="846" w:bottom="739" w:left="1342" w:header="0" w:footer="0" w:gutter="0"/>
          <w:cols w:space="720" w:equalWidth="0">
            <w:col w:w="9718"/>
          </w:cols>
        </w:sectPr>
      </w:pPr>
    </w:p>
    <w:p w:rsidR="00B60147" w:rsidRDefault="00C70E16">
      <w:pPr>
        <w:spacing w:line="236" w:lineRule="auto"/>
        <w:ind w:left="35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педагогическим работникам необходимые им сетевые учебные курсы (или отдельные составляющие учебного курса) для реализации индивидуальной образовательной траектории учащегося;</w:t>
      </w:r>
    </w:p>
    <w:p w:rsidR="00B60147" w:rsidRDefault="00B60147">
      <w:pPr>
        <w:spacing w:line="37" w:lineRule="exact"/>
        <w:rPr>
          <w:sz w:val="20"/>
          <w:szCs w:val="20"/>
        </w:rPr>
      </w:pPr>
    </w:p>
    <w:p w:rsidR="00B60147" w:rsidRDefault="00C70E16">
      <w:pPr>
        <w:numPr>
          <w:ilvl w:val="0"/>
          <w:numId w:val="6"/>
        </w:numPr>
        <w:tabs>
          <w:tab w:val="left" w:pos="358"/>
        </w:tabs>
        <w:spacing w:line="227" w:lineRule="auto"/>
        <w:ind w:left="358" w:hanging="35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принцип оперативности и объективности оценивания учебных достижений учащихся.</w:t>
      </w:r>
    </w:p>
    <w:p w:rsidR="00B60147" w:rsidRDefault="00B60147">
      <w:pPr>
        <w:spacing w:line="3" w:lineRule="exact"/>
        <w:rPr>
          <w:rFonts w:ascii="Symbol" w:eastAsia="Symbol" w:hAnsi="Symbol" w:cs="Symbol"/>
          <w:sz w:val="28"/>
          <w:szCs w:val="28"/>
        </w:rPr>
      </w:pPr>
    </w:p>
    <w:p w:rsidR="00B60147" w:rsidRDefault="00C70E16">
      <w:pPr>
        <w:ind w:left="91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2.4.Основными направлениями деятельности являются:</w:t>
      </w:r>
    </w:p>
    <w:p w:rsidR="00B60147" w:rsidRDefault="00C70E16">
      <w:pPr>
        <w:numPr>
          <w:ilvl w:val="0"/>
          <w:numId w:val="6"/>
        </w:numPr>
        <w:tabs>
          <w:tab w:val="left" w:pos="358"/>
        </w:tabs>
        <w:spacing w:line="238" w:lineRule="auto"/>
        <w:ind w:left="358" w:hanging="35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обеспечение возможности применения в учебной деятельности ЭО и ДОТ;</w:t>
      </w:r>
    </w:p>
    <w:p w:rsidR="00B60147" w:rsidRDefault="00B60147">
      <w:pPr>
        <w:spacing w:line="33" w:lineRule="exact"/>
        <w:rPr>
          <w:rFonts w:ascii="Symbol" w:eastAsia="Symbol" w:hAnsi="Symbol" w:cs="Symbol"/>
          <w:sz w:val="28"/>
          <w:szCs w:val="28"/>
        </w:rPr>
      </w:pPr>
    </w:p>
    <w:p w:rsidR="00B60147" w:rsidRDefault="00C70E16">
      <w:pPr>
        <w:numPr>
          <w:ilvl w:val="0"/>
          <w:numId w:val="6"/>
        </w:numPr>
        <w:tabs>
          <w:tab w:val="left" w:pos="358"/>
        </w:tabs>
        <w:spacing w:line="228" w:lineRule="auto"/>
        <w:ind w:left="358" w:hanging="35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обеспечение возможности эффективной подготовки к текущему контролю и промежуточной аттестации по ряду учебных дисциплин;</w:t>
      </w:r>
    </w:p>
    <w:p w:rsidR="00B60147" w:rsidRDefault="00C70E16">
      <w:pPr>
        <w:numPr>
          <w:ilvl w:val="0"/>
          <w:numId w:val="6"/>
        </w:numPr>
        <w:tabs>
          <w:tab w:val="left" w:pos="358"/>
        </w:tabs>
        <w:spacing w:line="238" w:lineRule="auto"/>
        <w:ind w:left="358" w:hanging="35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обеспечение исследовательской и проектной деятельности учащихся;</w:t>
      </w:r>
    </w:p>
    <w:p w:rsidR="00B60147" w:rsidRDefault="00B60147">
      <w:pPr>
        <w:spacing w:line="35" w:lineRule="exact"/>
        <w:rPr>
          <w:rFonts w:ascii="Symbol" w:eastAsia="Symbol" w:hAnsi="Symbol" w:cs="Symbol"/>
          <w:sz w:val="28"/>
          <w:szCs w:val="28"/>
        </w:rPr>
      </w:pPr>
    </w:p>
    <w:p w:rsidR="00B60147" w:rsidRDefault="00C70E16">
      <w:pPr>
        <w:numPr>
          <w:ilvl w:val="0"/>
          <w:numId w:val="6"/>
        </w:numPr>
        <w:tabs>
          <w:tab w:val="left" w:pos="358"/>
        </w:tabs>
        <w:spacing w:line="227" w:lineRule="auto"/>
        <w:ind w:left="358" w:hanging="35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обеспечение подготовки и участия в дистанционных конференциях, конкурсах и др.</w:t>
      </w:r>
    </w:p>
    <w:p w:rsidR="00B60147" w:rsidRDefault="00B60147">
      <w:pPr>
        <w:spacing w:line="328" w:lineRule="exact"/>
        <w:rPr>
          <w:sz w:val="20"/>
          <w:szCs w:val="20"/>
        </w:rPr>
      </w:pPr>
    </w:p>
    <w:p w:rsidR="00B60147" w:rsidRDefault="00C70E16">
      <w:pPr>
        <w:ind w:right="-357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3.Участники образовательной деятельности</w:t>
      </w:r>
    </w:p>
    <w:p w:rsidR="00B60147" w:rsidRDefault="00B60147">
      <w:pPr>
        <w:spacing w:line="2" w:lineRule="exact"/>
        <w:rPr>
          <w:sz w:val="20"/>
          <w:szCs w:val="20"/>
        </w:rPr>
      </w:pPr>
    </w:p>
    <w:p w:rsidR="00B60147" w:rsidRDefault="00C70E16">
      <w:pPr>
        <w:ind w:left="3218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 использованием ЭО и ДОТ</w:t>
      </w:r>
    </w:p>
    <w:p w:rsidR="00B60147" w:rsidRDefault="00C70E16">
      <w:pPr>
        <w:spacing w:line="236" w:lineRule="auto"/>
        <w:ind w:left="1398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3.1.Участниками  образовательной  деятельности  с  использованием</w:t>
      </w:r>
    </w:p>
    <w:p w:rsidR="00B60147" w:rsidRDefault="00C70E16">
      <w:pPr>
        <w:ind w:left="358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ЭО и ДОТ являются: учащиеся, педагогические, административные и учебно-</w:t>
      </w:r>
    </w:p>
    <w:p w:rsidR="00B60147" w:rsidRDefault="00B60147">
      <w:pPr>
        <w:spacing w:line="13" w:lineRule="exact"/>
        <w:rPr>
          <w:sz w:val="20"/>
          <w:szCs w:val="20"/>
        </w:rPr>
      </w:pPr>
    </w:p>
    <w:p w:rsidR="00B60147" w:rsidRDefault="00C70E16">
      <w:pPr>
        <w:spacing w:line="234" w:lineRule="auto"/>
        <w:ind w:left="35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вспомогательные работники Учреждения, родители (законные представители) учащихся.</w:t>
      </w:r>
    </w:p>
    <w:p w:rsidR="00B60147" w:rsidRDefault="00B60147">
      <w:pPr>
        <w:spacing w:line="15" w:lineRule="exact"/>
        <w:rPr>
          <w:sz w:val="20"/>
          <w:szCs w:val="20"/>
        </w:rPr>
      </w:pPr>
    </w:p>
    <w:p w:rsidR="00B60147" w:rsidRDefault="00C70E16">
      <w:pPr>
        <w:spacing w:line="237" w:lineRule="auto"/>
        <w:ind w:left="358" w:firstLine="103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3.2.Права и обязанности учащихся, осваивающих дополнительные общеобразовательные (общеразвивающие) программы с использованием ЭО и ДОТ, определяются законодательством Российской Федерации.</w:t>
      </w:r>
    </w:p>
    <w:p w:rsidR="00B60147" w:rsidRDefault="00B60147">
      <w:pPr>
        <w:spacing w:line="13" w:lineRule="exact"/>
        <w:rPr>
          <w:sz w:val="20"/>
          <w:szCs w:val="20"/>
        </w:rPr>
      </w:pPr>
    </w:p>
    <w:p w:rsidR="00B60147" w:rsidRDefault="00C70E16">
      <w:pPr>
        <w:spacing w:line="236" w:lineRule="auto"/>
        <w:ind w:left="358" w:firstLine="103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3.3.Образовательный процесс с использованием ЭО и ДОТ организуется для учащихся по основным направлениям учебной деятельности.</w:t>
      </w:r>
    </w:p>
    <w:p w:rsidR="00B60147" w:rsidRDefault="00B60147">
      <w:pPr>
        <w:spacing w:line="15" w:lineRule="exact"/>
        <w:rPr>
          <w:sz w:val="20"/>
          <w:szCs w:val="20"/>
        </w:rPr>
      </w:pPr>
    </w:p>
    <w:p w:rsidR="00B60147" w:rsidRDefault="00C70E16">
      <w:pPr>
        <w:spacing w:line="237" w:lineRule="auto"/>
        <w:ind w:left="358" w:firstLine="103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3.4.Образовательный процесс с использованием ЭО и ДОТ осуществляют педагогические работники, прошедшие соответствующую подготовку.</w:t>
      </w:r>
    </w:p>
    <w:p w:rsidR="00B60147" w:rsidRDefault="00B60147">
      <w:pPr>
        <w:spacing w:line="13" w:lineRule="exact"/>
        <w:rPr>
          <w:sz w:val="20"/>
          <w:szCs w:val="20"/>
        </w:rPr>
      </w:pPr>
    </w:p>
    <w:p w:rsidR="00B60147" w:rsidRDefault="00C70E16">
      <w:pPr>
        <w:spacing w:line="236" w:lineRule="auto"/>
        <w:ind w:left="358" w:firstLine="103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3.5.Педагогическим работникам, учащимся, осуществляющим обучение с использованием ЭО и ДОТ, предоставляется авторизованный доступ к специализированным образовательным ресурсам.</w:t>
      </w:r>
    </w:p>
    <w:p w:rsidR="00B60147" w:rsidRDefault="00B60147">
      <w:pPr>
        <w:spacing w:line="15" w:lineRule="exact"/>
        <w:rPr>
          <w:sz w:val="20"/>
          <w:szCs w:val="20"/>
        </w:rPr>
      </w:pPr>
    </w:p>
    <w:p w:rsidR="00B60147" w:rsidRDefault="00C70E16">
      <w:pPr>
        <w:spacing w:line="236" w:lineRule="auto"/>
        <w:ind w:left="358" w:firstLine="103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3.6.Педагогические работники, осуществляющие обучение с использованием ЭО и ДОТ, вправе применять имеющиеся электронные средства обучения или создавать собственные.</w:t>
      </w:r>
    </w:p>
    <w:p w:rsidR="00B60147" w:rsidRDefault="00B60147">
      <w:pPr>
        <w:spacing w:line="18" w:lineRule="exact"/>
        <w:rPr>
          <w:sz w:val="20"/>
          <w:szCs w:val="20"/>
        </w:rPr>
      </w:pPr>
    </w:p>
    <w:p w:rsidR="00B60147" w:rsidRDefault="00C70E16">
      <w:pPr>
        <w:spacing w:line="237" w:lineRule="auto"/>
        <w:ind w:left="358" w:firstLine="103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3.7.Учащийся должен владеть базовыми навыками работы с компьютерной техникой и программным обеспечением, базовыми навыками работы со средствами телекоммуникаций (системами навигации в сети Интернет, навыками поиска информации в сети Интернет, электронной почтой и т.п.).</w:t>
      </w:r>
    </w:p>
    <w:p w:rsidR="00B60147" w:rsidRDefault="00B60147">
      <w:pPr>
        <w:spacing w:line="18" w:lineRule="exact"/>
        <w:rPr>
          <w:sz w:val="20"/>
          <w:szCs w:val="20"/>
        </w:rPr>
      </w:pPr>
    </w:p>
    <w:p w:rsidR="00B60147" w:rsidRDefault="00C70E16">
      <w:pPr>
        <w:spacing w:line="235" w:lineRule="auto"/>
        <w:ind w:left="358" w:firstLine="103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3.8.Учащийся должен иметь навыки и опыт обучения и самообучения с использованием цифровых образовательных ресурсов.</w:t>
      </w:r>
    </w:p>
    <w:p w:rsidR="00B60147" w:rsidRDefault="00B60147">
      <w:pPr>
        <w:spacing w:line="328" w:lineRule="exact"/>
        <w:rPr>
          <w:sz w:val="20"/>
          <w:szCs w:val="20"/>
        </w:rPr>
      </w:pPr>
    </w:p>
    <w:p w:rsidR="00B60147" w:rsidRDefault="00C70E16">
      <w:pPr>
        <w:ind w:left="1378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4.Организация дистанционного и электронного обучения</w:t>
      </w:r>
    </w:p>
    <w:p w:rsidR="00B60147" w:rsidRDefault="00C70E16">
      <w:pPr>
        <w:tabs>
          <w:tab w:val="left" w:pos="3258"/>
          <w:tab w:val="left" w:pos="5158"/>
          <w:tab w:val="left" w:pos="6518"/>
          <w:tab w:val="left" w:pos="8138"/>
        </w:tabs>
        <w:spacing w:line="236" w:lineRule="auto"/>
        <w:ind w:left="1078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4.1.Учреждение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обеспечивает</w:t>
      </w:r>
      <w:r>
        <w:rPr>
          <w:rFonts w:eastAsia="Times New Roman"/>
          <w:sz w:val="28"/>
          <w:szCs w:val="28"/>
        </w:rPr>
        <w:tab/>
        <w:t>каждому</w:t>
      </w:r>
      <w:r>
        <w:rPr>
          <w:rFonts w:eastAsia="Times New Roman"/>
          <w:sz w:val="28"/>
          <w:szCs w:val="28"/>
        </w:rPr>
        <w:tab/>
        <w:t>учащемуся</w:t>
      </w:r>
      <w:r>
        <w:rPr>
          <w:rFonts w:eastAsia="Times New Roman"/>
          <w:sz w:val="28"/>
          <w:szCs w:val="28"/>
        </w:rPr>
        <w:tab/>
        <w:t>возможность</w:t>
      </w:r>
    </w:p>
    <w:p w:rsidR="00B60147" w:rsidRDefault="00B60147">
      <w:pPr>
        <w:sectPr w:rsidR="00B60147">
          <w:pgSz w:w="11900" w:h="16838"/>
          <w:pgMar w:top="1138" w:right="846" w:bottom="879" w:left="1342" w:header="0" w:footer="0" w:gutter="0"/>
          <w:cols w:space="720" w:equalWidth="0">
            <w:col w:w="9718"/>
          </w:cols>
        </w:sectPr>
      </w:pPr>
    </w:p>
    <w:p w:rsidR="00B60147" w:rsidRDefault="00C70E16">
      <w:pPr>
        <w:spacing w:line="235" w:lineRule="auto"/>
        <w:ind w:left="35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доступа к средствам ЭО и ДОТ, в т.ч. к образовательной онлайн-платформе, используемой Учреждением в качестве основного информационного ресурса,</w:t>
      </w:r>
    </w:p>
    <w:p w:rsidR="00B60147" w:rsidRDefault="00B60147">
      <w:pPr>
        <w:spacing w:line="15" w:lineRule="exact"/>
        <w:rPr>
          <w:sz w:val="20"/>
          <w:szCs w:val="20"/>
        </w:rPr>
      </w:pPr>
    </w:p>
    <w:p w:rsidR="00B60147" w:rsidRDefault="00C70E16">
      <w:pPr>
        <w:spacing w:line="237" w:lineRule="auto"/>
        <w:ind w:left="35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 объеме часов учебного плана, необходимом для освоения соответствующей программы, а также осуществляет учебно-методическую помощь учащимся через консультации педагогов как при непосредственном взаимодействии педагога с учащимися, так и опосредованно.</w:t>
      </w:r>
    </w:p>
    <w:p w:rsidR="00B60147" w:rsidRDefault="00B60147">
      <w:pPr>
        <w:spacing w:line="14" w:lineRule="exact"/>
        <w:rPr>
          <w:sz w:val="20"/>
          <w:szCs w:val="20"/>
        </w:rPr>
      </w:pPr>
    </w:p>
    <w:p w:rsidR="00B60147" w:rsidRDefault="00C70E16">
      <w:pPr>
        <w:spacing w:line="237" w:lineRule="auto"/>
        <w:ind w:left="358" w:firstLine="7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4.2.Основанием для зачисления на обучение с использование ДОТ и ЭО является заявление родителей (законных представителей) учащихся. (Приложение 1).</w:t>
      </w:r>
    </w:p>
    <w:p w:rsidR="00B60147" w:rsidRDefault="00B60147">
      <w:pPr>
        <w:spacing w:line="13" w:lineRule="exact"/>
        <w:rPr>
          <w:sz w:val="20"/>
          <w:szCs w:val="20"/>
        </w:rPr>
      </w:pPr>
    </w:p>
    <w:p w:rsidR="00B60147" w:rsidRDefault="00C70E16">
      <w:pPr>
        <w:spacing w:line="238" w:lineRule="auto"/>
        <w:ind w:left="358" w:firstLine="7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4.3.Для организации обучения и использованием ЭО и ДОТ и осуществления контроля результатов обучения Учреждение обеспечивает идентификацию личности учащегося на образовательной онлайн-платформе путем регистрации и выдачи персонального пароля в случаях, когда это необходимо.</w:t>
      </w:r>
    </w:p>
    <w:p w:rsidR="00B60147" w:rsidRDefault="00B60147">
      <w:pPr>
        <w:spacing w:line="14" w:lineRule="exact"/>
        <w:rPr>
          <w:sz w:val="20"/>
          <w:szCs w:val="20"/>
        </w:rPr>
      </w:pPr>
    </w:p>
    <w:p w:rsidR="00B60147" w:rsidRDefault="00C70E16">
      <w:pPr>
        <w:spacing w:line="234" w:lineRule="auto"/>
        <w:ind w:left="358" w:firstLine="7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4.4.При оценке результатов обучения Учреждение обеспечивает контроль соблюдения условий проведения оценочных мероприятий.</w:t>
      </w:r>
    </w:p>
    <w:p w:rsidR="00B60147" w:rsidRDefault="00B60147">
      <w:pPr>
        <w:spacing w:line="15" w:lineRule="exact"/>
        <w:rPr>
          <w:sz w:val="20"/>
          <w:szCs w:val="20"/>
        </w:rPr>
      </w:pPr>
    </w:p>
    <w:p w:rsidR="00B60147" w:rsidRDefault="00C70E16">
      <w:pPr>
        <w:spacing w:line="234" w:lineRule="auto"/>
        <w:ind w:left="358" w:firstLine="7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4.5.При использовании ЭО и ДОТ осуществляются следующие виды учебной деятельности:</w:t>
      </w:r>
    </w:p>
    <w:p w:rsidR="00B60147" w:rsidRDefault="00B60147">
      <w:pPr>
        <w:spacing w:line="2" w:lineRule="exact"/>
        <w:rPr>
          <w:sz w:val="20"/>
          <w:szCs w:val="20"/>
        </w:rPr>
      </w:pPr>
    </w:p>
    <w:p w:rsidR="00B60147" w:rsidRDefault="002C70B0">
      <w:pPr>
        <w:numPr>
          <w:ilvl w:val="0"/>
          <w:numId w:val="7"/>
        </w:numPr>
        <w:tabs>
          <w:tab w:val="left" w:pos="358"/>
        </w:tabs>
        <w:spacing w:line="238" w:lineRule="auto"/>
        <w:ind w:left="358" w:hanging="35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с</w:t>
      </w:r>
      <w:r w:rsidR="00C70E16">
        <w:rPr>
          <w:rFonts w:eastAsia="Times New Roman"/>
          <w:sz w:val="28"/>
          <w:szCs w:val="28"/>
        </w:rPr>
        <w:t>амостоятельное изучение учебного материала;</w:t>
      </w:r>
    </w:p>
    <w:p w:rsidR="00B60147" w:rsidRDefault="002C70B0">
      <w:pPr>
        <w:numPr>
          <w:ilvl w:val="0"/>
          <w:numId w:val="7"/>
        </w:numPr>
        <w:tabs>
          <w:tab w:val="left" w:pos="358"/>
        </w:tabs>
        <w:ind w:left="358" w:hanging="35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у</w:t>
      </w:r>
      <w:r w:rsidR="00C70E16">
        <w:rPr>
          <w:rFonts w:eastAsia="Times New Roman"/>
          <w:sz w:val="28"/>
          <w:szCs w:val="28"/>
        </w:rPr>
        <w:t>чебные занятия (лекционные и практические);</w:t>
      </w:r>
    </w:p>
    <w:p w:rsidR="00B60147" w:rsidRDefault="002C70B0">
      <w:pPr>
        <w:numPr>
          <w:ilvl w:val="0"/>
          <w:numId w:val="7"/>
        </w:numPr>
        <w:tabs>
          <w:tab w:val="left" w:pos="358"/>
        </w:tabs>
        <w:spacing w:line="238" w:lineRule="auto"/>
        <w:ind w:left="358" w:hanging="35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к</w:t>
      </w:r>
      <w:r w:rsidR="00C70E16">
        <w:rPr>
          <w:rFonts w:eastAsia="Times New Roman"/>
          <w:sz w:val="28"/>
          <w:szCs w:val="28"/>
        </w:rPr>
        <w:t>онсультации;</w:t>
      </w:r>
    </w:p>
    <w:p w:rsidR="00B60147" w:rsidRDefault="002C70B0">
      <w:pPr>
        <w:numPr>
          <w:ilvl w:val="0"/>
          <w:numId w:val="7"/>
        </w:numPr>
        <w:tabs>
          <w:tab w:val="left" w:pos="358"/>
        </w:tabs>
        <w:ind w:left="358" w:hanging="35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т</w:t>
      </w:r>
      <w:r w:rsidR="00C70E16">
        <w:rPr>
          <w:rFonts w:eastAsia="Times New Roman"/>
          <w:sz w:val="28"/>
          <w:szCs w:val="28"/>
        </w:rPr>
        <w:t>екущий контроль;</w:t>
      </w:r>
    </w:p>
    <w:p w:rsidR="00B60147" w:rsidRDefault="002C70B0">
      <w:pPr>
        <w:numPr>
          <w:ilvl w:val="0"/>
          <w:numId w:val="7"/>
        </w:numPr>
        <w:tabs>
          <w:tab w:val="left" w:pos="358"/>
        </w:tabs>
        <w:spacing w:line="238" w:lineRule="auto"/>
        <w:ind w:left="358" w:hanging="35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</w:t>
      </w:r>
      <w:r w:rsidR="00C70E16">
        <w:rPr>
          <w:rFonts w:eastAsia="Times New Roman"/>
          <w:sz w:val="28"/>
          <w:szCs w:val="28"/>
        </w:rPr>
        <w:t>ромежуточная аттестация.</w:t>
      </w:r>
    </w:p>
    <w:p w:rsidR="00B60147" w:rsidRDefault="00B60147">
      <w:pPr>
        <w:spacing w:line="17" w:lineRule="exact"/>
        <w:rPr>
          <w:sz w:val="20"/>
          <w:szCs w:val="20"/>
        </w:rPr>
      </w:pPr>
    </w:p>
    <w:p w:rsidR="00B60147" w:rsidRDefault="00C70E16">
      <w:pPr>
        <w:spacing w:line="234" w:lineRule="auto"/>
        <w:ind w:left="358" w:firstLine="7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4.6.Организация обучения с использованием ЭО и ДОТ в Учреждении осуществляется по 2 моделям:</w:t>
      </w:r>
    </w:p>
    <w:p w:rsidR="00B60147" w:rsidRDefault="00B60147">
      <w:pPr>
        <w:spacing w:line="35" w:lineRule="exact"/>
        <w:rPr>
          <w:sz w:val="20"/>
          <w:szCs w:val="20"/>
        </w:rPr>
      </w:pPr>
    </w:p>
    <w:p w:rsidR="00B60147" w:rsidRDefault="002C70B0">
      <w:pPr>
        <w:numPr>
          <w:ilvl w:val="0"/>
          <w:numId w:val="8"/>
        </w:numPr>
        <w:tabs>
          <w:tab w:val="left" w:pos="358"/>
        </w:tabs>
        <w:spacing w:line="228" w:lineRule="auto"/>
        <w:ind w:left="358" w:hanging="339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м</w:t>
      </w:r>
      <w:r w:rsidR="00C70E16">
        <w:rPr>
          <w:rFonts w:eastAsia="Times New Roman"/>
          <w:sz w:val="28"/>
          <w:szCs w:val="28"/>
        </w:rPr>
        <w:t>одель непосредственного осуществления взаимодействия педагога с учащимися;</w:t>
      </w:r>
    </w:p>
    <w:p w:rsidR="00B60147" w:rsidRDefault="00B60147">
      <w:pPr>
        <w:spacing w:line="33" w:lineRule="exact"/>
        <w:rPr>
          <w:rFonts w:ascii="Symbol" w:eastAsia="Symbol" w:hAnsi="Symbol" w:cs="Symbol"/>
          <w:sz w:val="28"/>
          <w:szCs w:val="28"/>
        </w:rPr>
      </w:pPr>
    </w:p>
    <w:p w:rsidR="00B60147" w:rsidRDefault="002C70B0">
      <w:pPr>
        <w:numPr>
          <w:ilvl w:val="0"/>
          <w:numId w:val="8"/>
        </w:numPr>
        <w:tabs>
          <w:tab w:val="left" w:pos="358"/>
        </w:tabs>
        <w:spacing w:line="227" w:lineRule="auto"/>
        <w:ind w:left="358" w:hanging="339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м</w:t>
      </w:r>
      <w:r w:rsidR="00C70E16">
        <w:rPr>
          <w:rFonts w:eastAsia="Times New Roman"/>
          <w:sz w:val="28"/>
          <w:szCs w:val="28"/>
        </w:rPr>
        <w:t>одель опосредованного осуществления взаимодействия педагога с учащимися;</w:t>
      </w:r>
    </w:p>
    <w:p w:rsidR="00B60147" w:rsidRDefault="00B60147">
      <w:pPr>
        <w:spacing w:line="16" w:lineRule="exact"/>
        <w:rPr>
          <w:rFonts w:ascii="Symbol" w:eastAsia="Symbol" w:hAnsi="Symbol" w:cs="Symbol"/>
          <w:sz w:val="28"/>
          <w:szCs w:val="28"/>
        </w:rPr>
      </w:pPr>
    </w:p>
    <w:p w:rsidR="00B60147" w:rsidRDefault="00C70E16">
      <w:pPr>
        <w:spacing w:line="236" w:lineRule="auto"/>
        <w:ind w:left="358" w:firstLine="720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4.7.Модель непосредственного осуществления взаимодействия педагога с учащимися реализуется с использованием технологии смешанного обучения.</w:t>
      </w:r>
    </w:p>
    <w:p w:rsidR="00B60147" w:rsidRDefault="00B60147">
      <w:pPr>
        <w:spacing w:line="14" w:lineRule="exact"/>
        <w:rPr>
          <w:rFonts w:ascii="Symbol" w:eastAsia="Symbol" w:hAnsi="Symbol" w:cs="Symbol"/>
          <w:sz w:val="28"/>
          <w:szCs w:val="28"/>
        </w:rPr>
      </w:pPr>
    </w:p>
    <w:p w:rsidR="00B60147" w:rsidRDefault="00C70E16">
      <w:pPr>
        <w:spacing w:line="238" w:lineRule="auto"/>
        <w:ind w:left="358" w:firstLine="720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Смешанное обучение - современная образовательная технология, в основе которой лежит концепция объединения технологий «классно-урочной системы» и технологий электронного обучения, базирующегося на новых дидактических возможностях, предоставляемых ИКТ и современными учебными средствами.</w:t>
      </w:r>
    </w:p>
    <w:p w:rsidR="00B60147" w:rsidRDefault="00B60147">
      <w:pPr>
        <w:spacing w:line="14" w:lineRule="exact"/>
        <w:rPr>
          <w:rFonts w:ascii="Symbol" w:eastAsia="Symbol" w:hAnsi="Symbol" w:cs="Symbol"/>
          <w:sz w:val="28"/>
          <w:szCs w:val="28"/>
        </w:rPr>
      </w:pPr>
    </w:p>
    <w:p w:rsidR="00B60147" w:rsidRDefault="00C70E16">
      <w:pPr>
        <w:spacing w:line="234" w:lineRule="auto"/>
        <w:ind w:left="358" w:firstLine="72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4.8.Модель опосредованного осуществления взаимодействия педагога с учащимися может быть организована с разными категориями учащихся:</w:t>
      </w:r>
    </w:p>
    <w:p w:rsidR="00B60147" w:rsidRDefault="00B60147">
      <w:pPr>
        <w:spacing w:line="34" w:lineRule="exact"/>
        <w:rPr>
          <w:rFonts w:ascii="Symbol" w:eastAsia="Symbol" w:hAnsi="Symbol" w:cs="Symbol"/>
          <w:sz w:val="28"/>
          <w:szCs w:val="28"/>
        </w:rPr>
      </w:pPr>
    </w:p>
    <w:p w:rsidR="00B60147" w:rsidRDefault="002C70B0">
      <w:pPr>
        <w:numPr>
          <w:ilvl w:val="1"/>
          <w:numId w:val="8"/>
        </w:numPr>
        <w:tabs>
          <w:tab w:val="left" w:pos="1078"/>
        </w:tabs>
        <w:spacing w:line="228" w:lineRule="auto"/>
        <w:ind w:left="1078" w:hanging="35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у</w:t>
      </w:r>
      <w:r w:rsidR="00C70E16">
        <w:rPr>
          <w:rFonts w:eastAsia="Times New Roman"/>
          <w:sz w:val="28"/>
          <w:szCs w:val="28"/>
        </w:rPr>
        <w:t>чащиеся, проходящие подготовку к участию в конкурсах на заключительных этапах;</w:t>
      </w:r>
    </w:p>
    <w:p w:rsidR="00B60147" w:rsidRDefault="002C70B0">
      <w:pPr>
        <w:numPr>
          <w:ilvl w:val="1"/>
          <w:numId w:val="8"/>
        </w:numPr>
        <w:tabs>
          <w:tab w:val="left" w:pos="1078"/>
        </w:tabs>
        <w:spacing w:line="238" w:lineRule="auto"/>
        <w:ind w:left="1078" w:hanging="35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у</w:t>
      </w:r>
      <w:r w:rsidR="00C70E16">
        <w:rPr>
          <w:rFonts w:eastAsia="Times New Roman"/>
          <w:sz w:val="28"/>
          <w:szCs w:val="28"/>
        </w:rPr>
        <w:t>чащиеся с высокой степенью успешности в освоении программ;</w:t>
      </w:r>
    </w:p>
    <w:p w:rsidR="00B60147" w:rsidRDefault="00B60147">
      <w:pPr>
        <w:spacing w:line="32" w:lineRule="exact"/>
        <w:rPr>
          <w:rFonts w:ascii="Symbol" w:eastAsia="Symbol" w:hAnsi="Symbol" w:cs="Symbol"/>
          <w:sz w:val="28"/>
          <w:szCs w:val="28"/>
        </w:rPr>
      </w:pPr>
    </w:p>
    <w:p w:rsidR="00B60147" w:rsidRDefault="002C70B0">
      <w:pPr>
        <w:numPr>
          <w:ilvl w:val="1"/>
          <w:numId w:val="8"/>
        </w:numPr>
        <w:tabs>
          <w:tab w:val="left" w:pos="1078"/>
        </w:tabs>
        <w:spacing w:line="228" w:lineRule="auto"/>
        <w:ind w:left="1078" w:hanging="35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у</w:t>
      </w:r>
      <w:r w:rsidR="00C70E16">
        <w:rPr>
          <w:rFonts w:eastAsia="Times New Roman"/>
          <w:sz w:val="28"/>
          <w:szCs w:val="28"/>
        </w:rPr>
        <w:t>чащиеся, пропускающие учебные занятия по уважительной причине (болезнь, участие в соревнованиях, конкурсах);</w:t>
      </w:r>
    </w:p>
    <w:p w:rsidR="00B60147" w:rsidRDefault="00B60147">
      <w:pPr>
        <w:sectPr w:rsidR="00B60147">
          <w:pgSz w:w="11900" w:h="16838"/>
          <w:pgMar w:top="1138" w:right="846" w:bottom="778" w:left="1342" w:header="0" w:footer="0" w:gutter="0"/>
          <w:cols w:space="720" w:equalWidth="0">
            <w:col w:w="9718"/>
          </w:cols>
        </w:sectPr>
      </w:pPr>
    </w:p>
    <w:p w:rsidR="00B60147" w:rsidRDefault="002C70B0">
      <w:pPr>
        <w:numPr>
          <w:ilvl w:val="0"/>
          <w:numId w:val="9"/>
        </w:numPr>
        <w:tabs>
          <w:tab w:val="left" w:pos="980"/>
        </w:tabs>
        <w:ind w:left="980" w:hanging="35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у</w:t>
      </w:r>
      <w:r w:rsidR="00C70E16">
        <w:rPr>
          <w:rFonts w:eastAsia="Times New Roman"/>
          <w:sz w:val="28"/>
          <w:szCs w:val="28"/>
        </w:rPr>
        <w:t>чащиеся по очно-заочной форме обучения.</w:t>
      </w:r>
    </w:p>
    <w:p w:rsidR="00B60147" w:rsidRDefault="00B60147">
      <w:pPr>
        <w:spacing w:line="16" w:lineRule="exact"/>
        <w:rPr>
          <w:sz w:val="20"/>
          <w:szCs w:val="20"/>
        </w:rPr>
      </w:pPr>
    </w:p>
    <w:p w:rsidR="00B60147" w:rsidRDefault="00C70E16">
      <w:pPr>
        <w:spacing w:line="236" w:lineRule="auto"/>
        <w:ind w:left="260" w:firstLine="56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4.9.Опосредованное взаимодействие педагога с учащимися регламентируется Рабочим листом (Приложение 2) либо индивидуальным учебным планом учащегося.</w:t>
      </w:r>
    </w:p>
    <w:p w:rsidR="00B60147" w:rsidRDefault="00B60147">
      <w:pPr>
        <w:spacing w:line="15" w:lineRule="exact"/>
        <w:rPr>
          <w:sz w:val="20"/>
          <w:szCs w:val="20"/>
        </w:rPr>
      </w:pPr>
    </w:p>
    <w:p w:rsidR="00B60147" w:rsidRDefault="00C70E16">
      <w:pPr>
        <w:spacing w:line="237" w:lineRule="auto"/>
        <w:ind w:left="260" w:firstLine="55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4.10.В Рабочем листе определяется объем задания для самостоятельного изучения; сроки консультаций; объем учебного материала, выносимого на текущий контроль (в том числе автоматизированный) и промежуточную аттестацию; сроки и формы текущего контроля, промежуточной аттестации.</w:t>
      </w:r>
    </w:p>
    <w:p w:rsidR="00B60147" w:rsidRDefault="00B60147">
      <w:pPr>
        <w:spacing w:line="17" w:lineRule="exact"/>
        <w:rPr>
          <w:sz w:val="20"/>
          <w:szCs w:val="20"/>
        </w:rPr>
      </w:pPr>
    </w:p>
    <w:p w:rsidR="00B60147" w:rsidRDefault="00C70E16">
      <w:pPr>
        <w:spacing w:line="234" w:lineRule="auto"/>
        <w:ind w:left="260" w:firstLine="55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4.11.Организация обучения по индивидуальному учебному плану определяется соответствующим Положением.</w:t>
      </w:r>
    </w:p>
    <w:p w:rsidR="00B60147" w:rsidRDefault="00B60147">
      <w:pPr>
        <w:spacing w:line="15" w:lineRule="exact"/>
        <w:rPr>
          <w:sz w:val="20"/>
          <w:szCs w:val="20"/>
        </w:rPr>
      </w:pPr>
    </w:p>
    <w:p w:rsidR="00B60147" w:rsidRDefault="00C70E16">
      <w:pPr>
        <w:spacing w:line="237" w:lineRule="auto"/>
        <w:ind w:left="260" w:firstLine="55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4.12.Учреждение ведет учет и осуществляет хранение результатов образовательного процесса и внутренний документооборот на бумажном носителе и/или в электронно-цифровой форме в соответствии с требованиями законодательства Российской Федерации.</w:t>
      </w:r>
    </w:p>
    <w:p w:rsidR="00B60147" w:rsidRDefault="00B60147">
      <w:pPr>
        <w:spacing w:line="330" w:lineRule="exact"/>
        <w:rPr>
          <w:sz w:val="20"/>
          <w:szCs w:val="20"/>
        </w:rPr>
      </w:pPr>
    </w:p>
    <w:p w:rsidR="00B60147" w:rsidRDefault="00C70E16">
      <w:pPr>
        <w:ind w:left="320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5.Функции администрации</w:t>
      </w:r>
    </w:p>
    <w:p w:rsidR="00B60147" w:rsidRDefault="00C70E16">
      <w:pPr>
        <w:spacing w:line="236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5.1.Директор Учреждения:</w:t>
      </w:r>
    </w:p>
    <w:p w:rsidR="00B60147" w:rsidRDefault="00B60147">
      <w:pPr>
        <w:spacing w:line="35" w:lineRule="exact"/>
        <w:rPr>
          <w:sz w:val="20"/>
          <w:szCs w:val="20"/>
        </w:rPr>
      </w:pPr>
    </w:p>
    <w:p w:rsidR="00B60147" w:rsidRDefault="00C70E16">
      <w:pPr>
        <w:numPr>
          <w:ilvl w:val="0"/>
          <w:numId w:val="10"/>
        </w:numPr>
        <w:tabs>
          <w:tab w:val="left" w:pos="980"/>
        </w:tabs>
        <w:spacing w:line="231" w:lineRule="auto"/>
        <w:ind w:left="980" w:hanging="358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осуществляет контроль организации ознакомления всех участников образовательных отношений с документами, регламентирующими организацию работы в условиях </w:t>
      </w:r>
      <w:r>
        <w:rPr>
          <w:rFonts w:eastAsia="Times New Roman"/>
          <w:sz w:val="24"/>
          <w:szCs w:val="24"/>
        </w:rPr>
        <w:t>ЭО и ДОТ</w:t>
      </w:r>
      <w:r>
        <w:rPr>
          <w:rFonts w:eastAsia="Times New Roman"/>
          <w:sz w:val="28"/>
          <w:szCs w:val="28"/>
        </w:rPr>
        <w:t>;</w:t>
      </w:r>
    </w:p>
    <w:p w:rsidR="00B60147" w:rsidRDefault="00B60147">
      <w:pPr>
        <w:spacing w:line="34" w:lineRule="exact"/>
        <w:rPr>
          <w:rFonts w:ascii="Symbol" w:eastAsia="Symbol" w:hAnsi="Symbol" w:cs="Symbol"/>
          <w:sz w:val="28"/>
          <w:szCs w:val="28"/>
        </w:rPr>
      </w:pPr>
    </w:p>
    <w:p w:rsidR="00B60147" w:rsidRDefault="00C70E16">
      <w:pPr>
        <w:numPr>
          <w:ilvl w:val="0"/>
          <w:numId w:val="10"/>
        </w:numPr>
        <w:tabs>
          <w:tab w:val="left" w:pos="980"/>
        </w:tabs>
        <w:spacing w:line="231" w:lineRule="auto"/>
        <w:ind w:left="980" w:hanging="358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осуществляет контроль реализации мероприятий, направленных на обеспечение выполнения образовательных программ посредством ДОТ и ЭО;</w:t>
      </w:r>
    </w:p>
    <w:p w:rsidR="00B60147" w:rsidRDefault="00B60147">
      <w:pPr>
        <w:spacing w:line="96" w:lineRule="exact"/>
        <w:rPr>
          <w:rFonts w:ascii="Symbol" w:eastAsia="Symbol" w:hAnsi="Symbol" w:cs="Symbol"/>
          <w:sz w:val="28"/>
          <w:szCs w:val="28"/>
        </w:rPr>
      </w:pPr>
    </w:p>
    <w:p w:rsidR="00B60147" w:rsidRDefault="00C70E16">
      <w:pPr>
        <w:numPr>
          <w:ilvl w:val="0"/>
          <w:numId w:val="10"/>
        </w:numPr>
        <w:tabs>
          <w:tab w:val="left" w:pos="980"/>
        </w:tabs>
        <w:spacing w:line="230" w:lineRule="auto"/>
        <w:ind w:left="980" w:hanging="358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принимает управленческие решения, направленные на повышение качества работы Учреждения в дни, когда обучающиеся не посещают учреждение.</w:t>
      </w:r>
    </w:p>
    <w:p w:rsidR="00B60147" w:rsidRDefault="00B60147">
      <w:pPr>
        <w:spacing w:line="200" w:lineRule="exact"/>
        <w:rPr>
          <w:sz w:val="20"/>
          <w:szCs w:val="20"/>
        </w:rPr>
      </w:pPr>
    </w:p>
    <w:p w:rsidR="00B60147" w:rsidRDefault="00B60147">
      <w:pPr>
        <w:spacing w:line="246" w:lineRule="exact"/>
        <w:rPr>
          <w:sz w:val="20"/>
          <w:szCs w:val="20"/>
        </w:rPr>
      </w:pPr>
    </w:p>
    <w:p w:rsidR="00B60147" w:rsidRDefault="00C70E16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5.2.Заместитель директора по учебно-воспитательной работе:</w:t>
      </w:r>
    </w:p>
    <w:p w:rsidR="00B60147" w:rsidRDefault="00B60147">
      <w:pPr>
        <w:spacing w:line="34" w:lineRule="exact"/>
        <w:rPr>
          <w:sz w:val="20"/>
          <w:szCs w:val="20"/>
        </w:rPr>
      </w:pPr>
    </w:p>
    <w:p w:rsidR="00B60147" w:rsidRDefault="00C70E16">
      <w:pPr>
        <w:numPr>
          <w:ilvl w:val="0"/>
          <w:numId w:val="11"/>
        </w:numPr>
        <w:tabs>
          <w:tab w:val="left" w:pos="980"/>
        </w:tabs>
        <w:spacing w:line="235" w:lineRule="auto"/>
        <w:ind w:left="980" w:hanging="358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организует разработку мероприятий, направленных на обеспечение выполнения образовательных программ обучающимися в условиях </w:t>
      </w:r>
      <w:r>
        <w:rPr>
          <w:rFonts w:eastAsia="Times New Roman"/>
          <w:sz w:val="24"/>
          <w:szCs w:val="24"/>
        </w:rPr>
        <w:t>ЭО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4"/>
          <w:szCs w:val="24"/>
        </w:rPr>
        <w:t>и ДОТ</w:t>
      </w:r>
      <w:r>
        <w:rPr>
          <w:rFonts w:eastAsia="Times New Roman"/>
          <w:sz w:val="28"/>
          <w:szCs w:val="28"/>
        </w:rPr>
        <w:t>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8"/>
          <w:szCs w:val="28"/>
        </w:rPr>
        <w:t>определяет совместно с педагогами систему организации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8"/>
          <w:szCs w:val="28"/>
        </w:rPr>
        <w:t>учебной деятельности обучающихся виды, количество работ, форму обучения (дистанционная, самостоятельная и т.д.), сроки получения заданий обучающимися и предоставления ими выполненных работ;</w:t>
      </w:r>
    </w:p>
    <w:p w:rsidR="00B60147" w:rsidRDefault="00B60147">
      <w:pPr>
        <w:spacing w:line="39" w:lineRule="exact"/>
        <w:rPr>
          <w:rFonts w:ascii="Symbol" w:eastAsia="Symbol" w:hAnsi="Symbol" w:cs="Symbol"/>
          <w:sz w:val="28"/>
          <w:szCs w:val="28"/>
        </w:rPr>
      </w:pPr>
    </w:p>
    <w:p w:rsidR="00B60147" w:rsidRDefault="00C70E16">
      <w:pPr>
        <w:numPr>
          <w:ilvl w:val="0"/>
          <w:numId w:val="11"/>
        </w:numPr>
        <w:tabs>
          <w:tab w:val="left" w:pos="980"/>
        </w:tabs>
        <w:spacing w:line="233" w:lineRule="auto"/>
        <w:ind w:left="980" w:hanging="358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осуществляет контроль над информированием всех участников образовательных отношений (педагогов, обучающихся, родителей (законных представителей) обучающихся, иных работников) об организации работы Учреждения в условиях </w:t>
      </w:r>
      <w:r>
        <w:rPr>
          <w:rFonts w:eastAsia="Times New Roman"/>
          <w:sz w:val="24"/>
          <w:szCs w:val="24"/>
        </w:rPr>
        <w:t>ЭО и ДОТ</w:t>
      </w:r>
      <w:r>
        <w:rPr>
          <w:rFonts w:eastAsia="Times New Roman"/>
          <w:sz w:val="28"/>
          <w:szCs w:val="28"/>
        </w:rPr>
        <w:t>;</w:t>
      </w:r>
    </w:p>
    <w:p w:rsidR="00B60147" w:rsidRDefault="00B60147">
      <w:pPr>
        <w:spacing w:line="37" w:lineRule="exact"/>
        <w:rPr>
          <w:rFonts w:ascii="Symbol" w:eastAsia="Symbol" w:hAnsi="Symbol" w:cs="Symbol"/>
          <w:sz w:val="28"/>
          <w:szCs w:val="28"/>
        </w:rPr>
      </w:pPr>
    </w:p>
    <w:p w:rsidR="00B60147" w:rsidRDefault="00C70E16">
      <w:pPr>
        <w:numPr>
          <w:ilvl w:val="0"/>
          <w:numId w:val="11"/>
        </w:numPr>
        <w:tabs>
          <w:tab w:val="left" w:pos="980"/>
        </w:tabs>
        <w:spacing w:line="228" w:lineRule="auto"/>
        <w:ind w:left="980" w:hanging="35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осуществляет контроль корректировки рабочих программ педагогами Учреждения.</w:t>
      </w:r>
    </w:p>
    <w:p w:rsidR="00B60147" w:rsidRDefault="00B60147">
      <w:pPr>
        <w:sectPr w:rsidR="00B60147">
          <w:pgSz w:w="11900" w:h="16838"/>
          <w:pgMar w:top="1123" w:right="846" w:bottom="1440" w:left="1440" w:header="0" w:footer="0" w:gutter="0"/>
          <w:cols w:space="720" w:equalWidth="0">
            <w:col w:w="9620"/>
          </w:cols>
        </w:sectPr>
      </w:pPr>
    </w:p>
    <w:p w:rsidR="00B60147" w:rsidRDefault="00C70E16">
      <w:pPr>
        <w:spacing w:line="235" w:lineRule="auto"/>
        <w:ind w:left="2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6.Функции педагогических работников по организации обучения с использование ДОТ и ЭО</w:t>
      </w:r>
    </w:p>
    <w:p w:rsidR="00B60147" w:rsidRDefault="00B60147">
      <w:pPr>
        <w:spacing w:line="11" w:lineRule="exact"/>
        <w:rPr>
          <w:sz w:val="20"/>
          <w:szCs w:val="20"/>
        </w:rPr>
      </w:pPr>
    </w:p>
    <w:p w:rsidR="00B60147" w:rsidRDefault="00C70E16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6.1. Педагоги своевременно осуществляют корректировку тематического планирования рабочей программы предмета с целью обеспечения освоения обучающимися образовательных программ в полном объеме.</w:t>
      </w:r>
    </w:p>
    <w:p w:rsidR="00B60147" w:rsidRDefault="00B60147">
      <w:pPr>
        <w:spacing w:line="15" w:lineRule="exact"/>
        <w:rPr>
          <w:sz w:val="20"/>
          <w:szCs w:val="20"/>
        </w:rPr>
      </w:pPr>
    </w:p>
    <w:p w:rsidR="00B60147" w:rsidRDefault="00C70E16">
      <w:pPr>
        <w:spacing w:line="238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6.2.С целью прохождения образовательных программ в полном объеме педагоги применяют разнообразные формы самостоятельной работы и дистанционного обучения. Информация о применяемых формах работы, видах самостоятельной работы доводится педагогами, до сведения обучающихся, их родителей (законных представителей) заранее, в сроки, устанавливаемые Учреждением.</w:t>
      </w:r>
    </w:p>
    <w:p w:rsidR="00B60147" w:rsidRDefault="00B60147">
      <w:pPr>
        <w:spacing w:line="17" w:lineRule="exact"/>
        <w:rPr>
          <w:sz w:val="20"/>
          <w:szCs w:val="20"/>
        </w:rPr>
      </w:pPr>
    </w:p>
    <w:p w:rsidR="00B60147" w:rsidRDefault="00C70E16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6.3. Систематически информируют администрацию об итогах учебной деятельности в условиях применения ЭО и ДОТ и самостоятельной работы обучающихся.</w:t>
      </w:r>
    </w:p>
    <w:p w:rsidR="00B60147" w:rsidRDefault="00B60147">
      <w:pPr>
        <w:spacing w:line="326" w:lineRule="exact"/>
        <w:rPr>
          <w:sz w:val="20"/>
          <w:szCs w:val="20"/>
        </w:rPr>
      </w:pPr>
    </w:p>
    <w:p w:rsidR="00B60147" w:rsidRDefault="00C70E16">
      <w:pPr>
        <w:numPr>
          <w:ilvl w:val="0"/>
          <w:numId w:val="12"/>
        </w:numPr>
        <w:tabs>
          <w:tab w:val="left" w:pos="1000"/>
        </w:tabs>
        <w:ind w:left="1000" w:hanging="289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Функции обучающихся и родителей (законных представителей)</w:t>
      </w:r>
    </w:p>
    <w:p w:rsidR="00B60147" w:rsidRDefault="00C70E16">
      <w:pPr>
        <w:ind w:left="30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по использованию ДОТ и ЭО</w:t>
      </w:r>
    </w:p>
    <w:p w:rsidR="00B60147" w:rsidRDefault="00B60147">
      <w:pPr>
        <w:spacing w:line="8" w:lineRule="exact"/>
        <w:rPr>
          <w:sz w:val="20"/>
          <w:szCs w:val="20"/>
        </w:rPr>
      </w:pPr>
    </w:p>
    <w:p w:rsidR="00B60147" w:rsidRDefault="00C70E16">
      <w:pPr>
        <w:spacing w:line="238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7.1.Самостоятельная деятельность учащихся в условиях обучения с применением ЭО и ДОТ организуется в соответствии с программой и материалами, подготовленными и доведенными до сведения учащихся и родителей (законных представителей) педагогическими работниками Учреждения.</w:t>
      </w:r>
    </w:p>
    <w:p w:rsidR="00B60147" w:rsidRDefault="00B60147">
      <w:pPr>
        <w:spacing w:line="14" w:lineRule="exact"/>
        <w:rPr>
          <w:sz w:val="20"/>
          <w:szCs w:val="20"/>
        </w:rPr>
      </w:pPr>
    </w:p>
    <w:p w:rsidR="00B60147" w:rsidRDefault="00C70E16">
      <w:pPr>
        <w:spacing w:line="23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7.2.Связь обучающегося с педагогом поддерживается посредством контактных телефонов, электронной почты, официального сайта, АИС «Сетевой Регион. Образование».</w:t>
      </w:r>
    </w:p>
    <w:p w:rsidR="00B60147" w:rsidRDefault="00B60147">
      <w:pPr>
        <w:spacing w:line="17" w:lineRule="exact"/>
        <w:rPr>
          <w:sz w:val="20"/>
          <w:szCs w:val="20"/>
        </w:rPr>
      </w:pPr>
    </w:p>
    <w:p w:rsidR="00B60147" w:rsidRDefault="00C70E16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7.3.Родители (законные представители) создают условия для организации обучения с применением ЭО и ДОТ, систематически контролируют изучение ребенком учебных материалов, выполнение и предоставление выполненных заданий в режиме дистанционного обучения, прохождение промежуточной аттестации.</w:t>
      </w:r>
    </w:p>
    <w:p w:rsidR="00B60147" w:rsidRDefault="00B60147">
      <w:pPr>
        <w:spacing w:line="331" w:lineRule="exact"/>
        <w:rPr>
          <w:sz w:val="20"/>
          <w:szCs w:val="20"/>
        </w:rPr>
      </w:pPr>
    </w:p>
    <w:p w:rsidR="00B60147" w:rsidRDefault="00C70E16">
      <w:pPr>
        <w:ind w:left="304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8.Заключительное положение</w:t>
      </w:r>
    </w:p>
    <w:p w:rsidR="00B60147" w:rsidRDefault="00B60147">
      <w:pPr>
        <w:spacing w:line="11" w:lineRule="exact"/>
        <w:rPr>
          <w:sz w:val="20"/>
          <w:szCs w:val="20"/>
        </w:rPr>
      </w:pPr>
    </w:p>
    <w:p w:rsidR="00B60147" w:rsidRDefault="00C70E16">
      <w:pPr>
        <w:spacing w:line="23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8.1.Данное Положение вступает в силу с момента его утверждения и действует до принятия нового в рамках действующего нормативного законодательного регулирования в области дополнительного образования.</w:t>
      </w:r>
    </w:p>
    <w:p w:rsidR="00B60147" w:rsidRDefault="00B60147">
      <w:pPr>
        <w:sectPr w:rsidR="00B60147">
          <w:pgSz w:w="11900" w:h="16838"/>
          <w:pgMar w:top="1143" w:right="846" w:bottom="1440" w:left="1440" w:header="0" w:footer="0" w:gutter="0"/>
          <w:cols w:space="720" w:equalWidth="0">
            <w:col w:w="9620"/>
          </w:cols>
        </w:sectPr>
      </w:pPr>
    </w:p>
    <w:p w:rsidR="00B60147" w:rsidRDefault="00C70E16">
      <w:pPr>
        <w:ind w:right="260"/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Приложение 1</w:t>
      </w:r>
    </w:p>
    <w:p w:rsidR="00B60147" w:rsidRDefault="00B60147">
      <w:pPr>
        <w:spacing w:line="200" w:lineRule="exact"/>
        <w:rPr>
          <w:sz w:val="20"/>
          <w:szCs w:val="20"/>
        </w:rPr>
      </w:pPr>
    </w:p>
    <w:p w:rsidR="00B60147" w:rsidRDefault="00B60147">
      <w:pPr>
        <w:spacing w:line="210" w:lineRule="exact"/>
        <w:rPr>
          <w:sz w:val="20"/>
          <w:szCs w:val="20"/>
        </w:rPr>
      </w:pPr>
    </w:p>
    <w:p w:rsidR="00B60147" w:rsidRPr="006603E5" w:rsidRDefault="002C70B0">
      <w:pPr>
        <w:ind w:left="4340"/>
        <w:rPr>
          <w:rFonts w:eastAsia="Times New Roman"/>
          <w:sz w:val="24"/>
          <w:szCs w:val="24"/>
        </w:rPr>
      </w:pPr>
      <w:r w:rsidRPr="006603E5">
        <w:rPr>
          <w:rFonts w:eastAsia="Times New Roman"/>
          <w:sz w:val="24"/>
          <w:szCs w:val="24"/>
        </w:rPr>
        <w:t>Директору МКУ ДО «Дом детского творчества</w:t>
      </w:r>
      <w:r w:rsidR="006603E5" w:rsidRPr="006603E5">
        <w:rPr>
          <w:rFonts w:eastAsia="Times New Roman"/>
          <w:sz w:val="24"/>
          <w:szCs w:val="24"/>
        </w:rPr>
        <w:t>»</w:t>
      </w:r>
    </w:p>
    <w:p w:rsidR="006603E5" w:rsidRPr="006603E5" w:rsidRDefault="006603E5" w:rsidP="006603E5">
      <w:pPr>
        <w:rPr>
          <w:sz w:val="24"/>
          <w:szCs w:val="24"/>
        </w:rPr>
      </w:pPr>
    </w:p>
    <w:p w:rsidR="00B60147" w:rsidRDefault="006603E5">
      <w:pPr>
        <w:spacing w:line="255" w:lineRule="exact"/>
        <w:rPr>
          <w:sz w:val="24"/>
          <w:szCs w:val="24"/>
        </w:rPr>
      </w:pPr>
      <w:r w:rsidRPr="006603E5">
        <w:rPr>
          <w:sz w:val="24"/>
          <w:szCs w:val="24"/>
        </w:rPr>
        <w:t xml:space="preserve">                                                       </w:t>
      </w:r>
      <w:r>
        <w:rPr>
          <w:sz w:val="24"/>
          <w:szCs w:val="24"/>
        </w:rPr>
        <w:t xml:space="preserve">                  </w:t>
      </w:r>
      <w:r w:rsidRPr="006603E5">
        <w:rPr>
          <w:sz w:val="24"/>
          <w:szCs w:val="24"/>
        </w:rPr>
        <w:t>Бекетову Н.И.</w:t>
      </w:r>
    </w:p>
    <w:p w:rsidR="006603E5" w:rsidRPr="006603E5" w:rsidRDefault="006603E5">
      <w:pPr>
        <w:spacing w:line="255" w:lineRule="exact"/>
        <w:rPr>
          <w:sz w:val="24"/>
          <w:szCs w:val="24"/>
        </w:rPr>
      </w:pPr>
    </w:p>
    <w:p w:rsidR="00B60147" w:rsidRDefault="00C70E16">
      <w:pPr>
        <w:ind w:left="44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</w:t>
      </w:r>
    </w:p>
    <w:p w:rsidR="00B60147" w:rsidRDefault="00C70E16">
      <w:pPr>
        <w:spacing w:line="222" w:lineRule="auto"/>
        <w:ind w:left="5400"/>
        <w:rPr>
          <w:sz w:val="20"/>
          <w:szCs w:val="20"/>
        </w:rPr>
      </w:pPr>
      <w:r>
        <w:rPr>
          <w:rFonts w:eastAsia="Times New Roman"/>
          <w:sz w:val="16"/>
          <w:szCs w:val="16"/>
        </w:rPr>
        <w:t>( Ф.И.О. родителя (законного представителя))</w:t>
      </w:r>
    </w:p>
    <w:p w:rsidR="00B60147" w:rsidRDefault="00B60147">
      <w:pPr>
        <w:spacing w:line="106" w:lineRule="exact"/>
        <w:rPr>
          <w:sz w:val="20"/>
          <w:szCs w:val="20"/>
        </w:rPr>
      </w:pPr>
    </w:p>
    <w:p w:rsidR="00B60147" w:rsidRDefault="00C70E16">
      <w:pPr>
        <w:ind w:left="43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</w:t>
      </w:r>
    </w:p>
    <w:p w:rsidR="00B60147" w:rsidRDefault="00C70E16">
      <w:pPr>
        <w:spacing w:line="222" w:lineRule="auto"/>
        <w:ind w:left="5980"/>
        <w:rPr>
          <w:sz w:val="20"/>
          <w:szCs w:val="20"/>
        </w:rPr>
      </w:pPr>
      <w:r>
        <w:rPr>
          <w:rFonts w:eastAsia="Times New Roman"/>
          <w:sz w:val="16"/>
          <w:szCs w:val="16"/>
        </w:rPr>
        <w:t>(контактный телефон, e-mail)</w:t>
      </w:r>
    </w:p>
    <w:p w:rsidR="00B60147" w:rsidRDefault="00B60147">
      <w:pPr>
        <w:spacing w:line="200" w:lineRule="exact"/>
        <w:rPr>
          <w:sz w:val="20"/>
          <w:szCs w:val="20"/>
        </w:rPr>
      </w:pPr>
    </w:p>
    <w:p w:rsidR="00B60147" w:rsidRDefault="00B60147">
      <w:pPr>
        <w:spacing w:line="200" w:lineRule="exact"/>
        <w:rPr>
          <w:sz w:val="20"/>
          <w:szCs w:val="20"/>
        </w:rPr>
      </w:pPr>
    </w:p>
    <w:p w:rsidR="00B60147" w:rsidRDefault="00B60147">
      <w:pPr>
        <w:spacing w:line="281" w:lineRule="exact"/>
        <w:rPr>
          <w:sz w:val="20"/>
          <w:szCs w:val="20"/>
        </w:rPr>
      </w:pPr>
    </w:p>
    <w:p w:rsidR="00B60147" w:rsidRDefault="00C70E16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ЗАЯВЛЕНИЕ</w:t>
      </w:r>
    </w:p>
    <w:p w:rsidR="00B60147" w:rsidRDefault="00C70E16">
      <w:pPr>
        <w:numPr>
          <w:ilvl w:val="0"/>
          <w:numId w:val="13"/>
        </w:numPr>
        <w:tabs>
          <w:tab w:val="left" w:pos="500"/>
        </w:tabs>
        <w:ind w:left="500" w:hanging="18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согласии на обучение с применением дистанционных образовательных технологий</w:t>
      </w:r>
    </w:p>
    <w:p w:rsidR="00B60147" w:rsidRDefault="00C70E16">
      <w:pPr>
        <w:numPr>
          <w:ilvl w:val="1"/>
          <w:numId w:val="13"/>
        </w:numPr>
        <w:tabs>
          <w:tab w:val="left" w:pos="3760"/>
        </w:tabs>
        <w:ind w:left="3760" w:hanging="193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электронного обучения</w:t>
      </w:r>
    </w:p>
    <w:p w:rsidR="00B60147" w:rsidRDefault="00B60147">
      <w:pPr>
        <w:spacing w:line="272" w:lineRule="exact"/>
        <w:rPr>
          <w:sz w:val="20"/>
          <w:szCs w:val="20"/>
        </w:rPr>
      </w:pPr>
    </w:p>
    <w:p w:rsidR="00B60147" w:rsidRDefault="00C70E16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Прошу освободить от учебных занятий в образовательной организации  моего</w:t>
      </w:r>
    </w:p>
    <w:p w:rsidR="00B60147" w:rsidRDefault="00B60147">
      <w:pPr>
        <w:spacing w:line="276" w:lineRule="exact"/>
        <w:rPr>
          <w:sz w:val="20"/>
          <w:szCs w:val="20"/>
        </w:rPr>
      </w:pPr>
    </w:p>
    <w:p w:rsidR="00B60147" w:rsidRDefault="00C70E16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ребенка ______________________________________________________________________,</w:t>
      </w:r>
    </w:p>
    <w:p w:rsidR="00B60147" w:rsidRDefault="00B60147">
      <w:pPr>
        <w:spacing w:line="2" w:lineRule="exact"/>
        <w:rPr>
          <w:sz w:val="20"/>
          <w:szCs w:val="20"/>
        </w:rPr>
      </w:pPr>
    </w:p>
    <w:p w:rsidR="00B60147" w:rsidRDefault="00C70E16">
      <w:pPr>
        <w:ind w:left="38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(Ф.И.О. учащегося)</w:t>
      </w:r>
    </w:p>
    <w:p w:rsidR="00B60147" w:rsidRDefault="00B60147">
      <w:pPr>
        <w:spacing w:line="274" w:lineRule="exact"/>
        <w:rPr>
          <w:sz w:val="20"/>
          <w:szCs w:val="20"/>
        </w:rPr>
      </w:pPr>
    </w:p>
    <w:p w:rsidR="00B60147" w:rsidRDefault="00C70E16">
      <w:pPr>
        <w:tabs>
          <w:tab w:val="left" w:pos="3320"/>
          <w:tab w:val="left" w:pos="8360"/>
        </w:tabs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  «___»________20__  года</w:t>
      </w:r>
      <w:r>
        <w:rPr>
          <w:rFonts w:eastAsia="Times New Roman"/>
          <w:sz w:val="24"/>
          <w:szCs w:val="24"/>
        </w:rPr>
        <w:tab/>
        <w:t>и  организовать  реализацию образовательных</w:t>
      </w:r>
      <w:r>
        <w:rPr>
          <w:rFonts w:eastAsia="Times New Roman"/>
          <w:sz w:val="24"/>
          <w:szCs w:val="24"/>
        </w:rPr>
        <w:tab/>
        <w:t>программ с</w:t>
      </w:r>
    </w:p>
    <w:p w:rsidR="00B60147" w:rsidRDefault="00C70E16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применением дистанционных образовательных технологий и электронного обучения.</w:t>
      </w:r>
    </w:p>
    <w:p w:rsidR="00B60147" w:rsidRDefault="00B60147">
      <w:pPr>
        <w:spacing w:line="288" w:lineRule="exact"/>
        <w:rPr>
          <w:sz w:val="20"/>
          <w:szCs w:val="20"/>
        </w:rPr>
      </w:pPr>
    </w:p>
    <w:p w:rsidR="00B60147" w:rsidRDefault="00C70E16">
      <w:pPr>
        <w:spacing w:line="234" w:lineRule="auto"/>
        <w:ind w:left="260" w:righ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Ответственность за жизнь, здоровье и безопасность ребенка, в указанный период, а также освоение образовательной программы беру на себя.</w:t>
      </w:r>
    </w:p>
    <w:p w:rsidR="00B60147" w:rsidRDefault="00B60147">
      <w:pPr>
        <w:spacing w:line="200" w:lineRule="exact"/>
        <w:rPr>
          <w:sz w:val="20"/>
          <w:szCs w:val="20"/>
        </w:rPr>
      </w:pPr>
    </w:p>
    <w:p w:rsidR="00B60147" w:rsidRDefault="00B60147">
      <w:pPr>
        <w:spacing w:line="354" w:lineRule="exact"/>
        <w:rPr>
          <w:sz w:val="20"/>
          <w:szCs w:val="20"/>
        </w:rPr>
      </w:pPr>
    </w:p>
    <w:p w:rsidR="006603E5" w:rsidRDefault="006603E5">
      <w:pPr>
        <w:spacing w:line="354" w:lineRule="exact"/>
        <w:rPr>
          <w:sz w:val="20"/>
          <w:szCs w:val="20"/>
        </w:rPr>
      </w:pPr>
    </w:p>
    <w:p w:rsidR="006603E5" w:rsidRDefault="006603E5">
      <w:pPr>
        <w:spacing w:line="354" w:lineRule="exact"/>
        <w:rPr>
          <w:sz w:val="20"/>
          <w:szCs w:val="20"/>
        </w:rPr>
      </w:pPr>
    </w:p>
    <w:p w:rsidR="00B60147" w:rsidRDefault="00C70E16">
      <w:pPr>
        <w:ind w:left="63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«____»________________20__г.</w:t>
      </w:r>
    </w:p>
    <w:p w:rsidR="00B60147" w:rsidRDefault="00B60147">
      <w:pPr>
        <w:spacing w:line="276" w:lineRule="exact"/>
        <w:rPr>
          <w:sz w:val="20"/>
          <w:szCs w:val="20"/>
        </w:rPr>
      </w:pPr>
    </w:p>
    <w:p w:rsidR="00B60147" w:rsidRDefault="00C70E16">
      <w:pPr>
        <w:tabs>
          <w:tab w:val="left" w:pos="7440"/>
        </w:tabs>
        <w:ind w:left="63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Подпись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__________________</w:t>
      </w:r>
    </w:p>
    <w:p w:rsidR="00B60147" w:rsidRDefault="00B60147">
      <w:pPr>
        <w:spacing w:line="200" w:lineRule="exact"/>
        <w:rPr>
          <w:sz w:val="20"/>
          <w:szCs w:val="20"/>
        </w:rPr>
      </w:pPr>
    </w:p>
    <w:p w:rsidR="00B60147" w:rsidRDefault="00B60147">
      <w:pPr>
        <w:spacing w:line="200" w:lineRule="exact"/>
        <w:rPr>
          <w:sz w:val="20"/>
          <w:szCs w:val="20"/>
        </w:rPr>
      </w:pPr>
    </w:p>
    <w:p w:rsidR="00B60147" w:rsidRDefault="00B60147">
      <w:pPr>
        <w:spacing w:line="200" w:lineRule="exact"/>
        <w:rPr>
          <w:sz w:val="20"/>
          <w:szCs w:val="20"/>
        </w:rPr>
      </w:pPr>
    </w:p>
    <w:p w:rsidR="00B60147" w:rsidRDefault="00B60147">
      <w:pPr>
        <w:spacing w:line="200" w:lineRule="exact"/>
        <w:rPr>
          <w:sz w:val="20"/>
          <w:szCs w:val="20"/>
        </w:rPr>
      </w:pPr>
    </w:p>
    <w:p w:rsidR="00B60147" w:rsidRDefault="00B60147">
      <w:pPr>
        <w:spacing w:line="242" w:lineRule="exact"/>
        <w:rPr>
          <w:sz w:val="20"/>
          <w:szCs w:val="20"/>
        </w:rPr>
      </w:pPr>
    </w:p>
    <w:p w:rsidR="006603E5" w:rsidRDefault="006603E5">
      <w:pPr>
        <w:spacing w:line="242" w:lineRule="exact"/>
        <w:rPr>
          <w:sz w:val="20"/>
          <w:szCs w:val="20"/>
        </w:rPr>
      </w:pPr>
    </w:p>
    <w:p w:rsidR="006603E5" w:rsidRDefault="006603E5">
      <w:pPr>
        <w:spacing w:line="242" w:lineRule="exact"/>
        <w:rPr>
          <w:sz w:val="20"/>
          <w:szCs w:val="20"/>
        </w:rPr>
      </w:pPr>
    </w:p>
    <w:p w:rsidR="006603E5" w:rsidRDefault="006603E5">
      <w:pPr>
        <w:spacing w:line="242" w:lineRule="exact"/>
        <w:rPr>
          <w:sz w:val="20"/>
          <w:szCs w:val="20"/>
        </w:rPr>
      </w:pPr>
    </w:p>
    <w:p w:rsidR="006603E5" w:rsidRDefault="006603E5">
      <w:pPr>
        <w:spacing w:line="242" w:lineRule="exact"/>
        <w:rPr>
          <w:sz w:val="20"/>
          <w:szCs w:val="20"/>
        </w:rPr>
      </w:pPr>
    </w:p>
    <w:p w:rsidR="006603E5" w:rsidRDefault="006603E5">
      <w:pPr>
        <w:spacing w:line="242" w:lineRule="exact"/>
        <w:rPr>
          <w:sz w:val="20"/>
          <w:szCs w:val="20"/>
        </w:rPr>
      </w:pPr>
    </w:p>
    <w:p w:rsidR="006603E5" w:rsidRDefault="006603E5">
      <w:pPr>
        <w:spacing w:line="242" w:lineRule="exact"/>
        <w:rPr>
          <w:sz w:val="20"/>
          <w:szCs w:val="20"/>
        </w:rPr>
      </w:pPr>
    </w:p>
    <w:p w:rsidR="006603E5" w:rsidRDefault="006603E5">
      <w:pPr>
        <w:spacing w:line="242" w:lineRule="exact"/>
        <w:rPr>
          <w:sz w:val="20"/>
          <w:szCs w:val="20"/>
        </w:rPr>
      </w:pPr>
    </w:p>
    <w:p w:rsidR="006603E5" w:rsidRDefault="006603E5">
      <w:pPr>
        <w:spacing w:line="242" w:lineRule="exact"/>
        <w:rPr>
          <w:sz w:val="20"/>
          <w:szCs w:val="20"/>
        </w:rPr>
      </w:pPr>
    </w:p>
    <w:p w:rsidR="006603E5" w:rsidRDefault="006603E5">
      <w:pPr>
        <w:spacing w:line="242" w:lineRule="exact"/>
        <w:rPr>
          <w:sz w:val="20"/>
          <w:szCs w:val="20"/>
        </w:rPr>
      </w:pPr>
    </w:p>
    <w:p w:rsidR="006603E5" w:rsidRDefault="006603E5">
      <w:pPr>
        <w:spacing w:line="242" w:lineRule="exact"/>
        <w:rPr>
          <w:sz w:val="20"/>
          <w:szCs w:val="20"/>
        </w:rPr>
      </w:pPr>
    </w:p>
    <w:p w:rsidR="006603E5" w:rsidRDefault="006603E5">
      <w:pPr>
        <w:spacing w:line="242" w:lineRule="exact"/>
        <w:rPr>
          <w:sz w:val="20"/>
          <w:szCs w:val="20"/>
        </w:rPr>
      </w:pPr>
    </w:p>
    <w:p w:rsidR="006603E5" w:rsidRDefault="006603E5">
      <w:pPr>
        <w:spacing w:line="242" w:lineRule="exact"/>
        <w:rPr>
          <w:sz w:val="20"/>
          <w:szCs w:val="20"/>
        </w:rPr>
      </w:pPr>
    </w:p>
    <w:p w:rsidR="006603E5" w:rsidRDefault="006603E5">
      <w:pPr>
        <w:spacing w:line="242" w:lineRule="exact"/>
        <w:rPr>
          <w:sz w:val="20"/>
          <w:szCs w:val="20"/>
        </w:rPr>
      </w:pPr>
    </w:p>
    <w:p w:rsidR="006603E5" w:rsidRDefault="006603E5">
      <w:pPr>
        <w:spacing w:line="24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80"/>
        <w:gridCol w:w="1680"/>
        <w:gridCol w:w="1120"/>
        <w:gridCol w:w="1060"/>
        <w:gridCol w:w="1200"/>
        <w:gridCol w:w="1140"/>
        <w:gridCol w:w="1520"/>
        <w:gridCol w:w="1000"/>
        <w:gridCol w:w="30"/>
      </w:tblGrid>
      <w:tr w:rsidR="00B60147">
        <w:trPr>
          <w:trHeight w:val="322"/>
        </w:trPr>
        <w:tc>
          <w:tcPr>
            <w:tcW w:w="1180" w:type="dxa"/>
            <w:vAlign w:val="bottom"/>
          </w:tcPr>
          <w:p w:rsidR="00B60147" w:rsidRDefault="00B60147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B60147" w:rsidRDefault="00B60147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B60147" w:rsidRDefault="00B60147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B60147" w:rsidRDefault="00B60147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B60147" w:rsidRDefault="00B60147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B60147" w:rsidRDefault="00B60147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gridSpan w:val="2"/>
            <w:vAlign w:val="bottom"/>
          </w:tcPr>
          <w:p w:rsidR="00B60147" w:rsidRDefault="00C70E16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Приложение 2</w:t>
            </w:r>
          </w:p>
        </w:tc>
        <w:tc>
          <w:tcPr>
            <w:tcW w:w="0" w:type="dxa"/>
            <w:vAlign w:val="bottom"/>
          </w:tcPr>
          <w:p w:rsidR="00B60147" w:rsidRDefault="00B60147">
            <w:pPr>
              <w:rPr>
                <w:sz w:val="1"/>
                <w:szCs w:val="1"/>
              </w:rPr>
            </w:pPr>
          </w:p>
        </w:tc>
      </w:tr>
      <w:tr w:rsidR="00B60147">
        <w:trPr>
          <w:trHeight w:val="427"/>
        </w:trPr>
        <w:tc>
          <w:tcPr>
            <w:tcW w:w="1180" w:type="dxa"/>
            <w:vAlign w:val="bottom"/>
          </w:tcPr>
          <w:p w:rsidR="00B60147" w:rsidRDefault="00B60147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B60147" w:rsidRDefault="00B60147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B60147" w:rsidRDefault="00B60147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gridSpan w:val="2"/>
            <w:vAlign w:val="bottom"/>
          </w:tcPr>
          <w:p w:rsidR="00B60147" w:rsidRDefault="00C70E1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Рабочий лист</w:t>
            </w:r>
          </w:p>
        </w:tc>
        <w:tc>
          <w:tcPr>
            <w:tcW w:w="1140" w:type="dxa"/>
            <w:vAlign w:val="bottom"/>
          </w:tcPr>
          <w:p w:rsidR="00B60147" w:rsidRDefault="00B60147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B60147" w:rsidRDefault="00B60147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B60147" w:rsidRDefault="00B6014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60147" w:rsidRDefault="00B60147">
            <w:pPr>
              <w:rPr>
                <w:sz w:val="1"/>
                <w:szCs w:val="1"/>
              </w:rPr>
            </w:pPr>
          </w:p>
        </w:tc>
      </w:tr>
      <w:tr w:rsidR="00B60147">
        <w:trPr>
          <w:trHeight w:val="399"/>
        </w:trPr>
        <w:tc>
          <w:tcPr>
            <w:tcW w:w="6240" w:type="dxa"/>
            <w:gridSpan w:val="5"/>
            <w:vAlign w:val="bottom"/>
          </w:tcPr>
          <w:p w:rsidR="00B60147" w:rsidRDefault="00C70E16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Ф.И. учащегося______________________</w:t>
            </w:r>
          </w:p>
        </w:tc>
        <w:tc>
          <w:tcPr>
            <w:tcW w:w="1140" w:type="dxa"/>
            <w:vAlign w:val="bottom"/>
          </w:tcPr>
          <w:p w:rsidR="00B60147" w:rsidRDefault="00B60147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B60147" w:rsidRDefault="00B60147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B60147" w:rsidRDefault="00B6014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60147" w:rsidRDefault="00B60147">
            <w:pPr>
              <w:rPr>
                <w:sz w:val="1"/>
                <w:szCs w:val="1"/>
              </w:rPr>
            </w:pPr>
          </w:p>
        </w:tc>
      </w:tr>
      <w:tr w:rsidR="00B60147">
        <w:trPr>
          <w:trHeight w:val="307"/>
        </w:trPr>
        <w:tc>
          <w:tcPr>
            <w:tcW w:w="2860" w:type="dxa"/>
            <w:gridSpan w:val="2"/>
            <w:tcBorders>
              <w:bottom w:val="single" w:sz="8" w:space="0" w:color="auto"/>
            </w:tcBorders>
            <w:vAlign w:val="bottom"/>
          </w:tcPr>
          <w:p w:rsidR="00B60147" w:rsidRDefault="00C70E16">
            <w:pPr>
              <w:spacing w:line="306" w:lineRule="exact"/>
              <w:ind w:right="1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Предмет</w:t>
            </w: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B60147" w:rsidRDefault="00B60147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B60147" w:rsidRDefault="00B60147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B60147" w:rsidRDefault="00B60147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B60147" w:rsidRDefault="00B60147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B60147" w:rsidRDefault="00B60147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B60147" w:rsidRDefault="00B6014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60147" w:rsidRDefault="00B60147">
            <w:pPr>
              <w:rPr>
                <w:sz w:val="1"/>
                <w:szCs w:val="1"/>
              </w:rPr>
            </w:pPr>
          </w:p>
        </w:tc>
      </w:tr>
      <w:tr w:rsidR="00B60147">
        <w:trPr>
          <w:trHeight w:val="326"/>
        </w:trPr>
        <w:tc>
          <w:tcPr>
            <w:tcW w:w="1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0147" w:rsidRDefault="00C70E16">
            <w:pPr>
              <w:spacing w:line="309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Раздел</w:t>
            </w:r>
          </w:p>
        </w:tc>
        <w:tc>
          <w:tcPr>
            <w:tcW w:w="1680" w:type="dxa"/>
            <w:vMerge w:val="restart"/>
            <w:tcBorders>
              <w:right w:val="single" w:sz="8" w:space="0" w:color="auto"/>
            </w:tcBorders>
            <w:vAlign w:val="bottom"/>
          </w:tcPr>
          <w:p w:rsidR="00B60147" w:rsidRDefault="00C70E16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8"/>
                <w:szCs w:val="28"/>
              </w:rPr>
              <w:t>Содержание</w:t>
            </w:r>
          </w:p>
        </w:tc>
        <w:tc>
          <w:tcPr>
            <w:tcW w:w="21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B60147" w:rsidRDefault="00C70E16">
            <w:pPr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Текущий</w:t>
            </w:r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B60147" w:rsidRDefault="00C70E1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Промежуточный</w:t>
            </w:r>
          </w:p>
        </w:tc>
        <w:tc>
          <w:tcPr>
            <w:tcW w:w="2520" w:type="dxa"/>
            <w:gridSpan w:val="2"/>
            <w:tcBorders>
              <w:right w:val="single" w:sz="8" w:space="0" w:color="auto"/>
            </w:tcBorders>
            <w:vAlign w:val="bottom"/>
          </w:tcPr>
          <w:p w:rsidR="00B60147" w:rsidRDefault="00C70E16">
            <w:pPr>
              <w:spacing w:line="309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Консультация</w:t>
            </w:r>
          </w:p>
        </w:tc>
        <w:tc>
          <w:tcPr>
            <w:tcW w:w="0" w:type="dxa"/>
            <w:vAlign w:val="bottom"/>
          </w:tcPr>
          <w:p w:rsidR="00B60147" w:rsidRDefault="00B60147">
            <w:pPr>
              <w:rPr>
                <w:sz w:val="1"/>
                <w:szCs w:val="1"/>
              </w:rPr>
            </w:pPr>
          </w:p>
        </w:tc>
      </w:tr>
      <w:tr w:rsidR="00B60147">
        <w:trPr>
          <w:trHeight w:val="120"/>
        </w:trPr>
        <w:tc>
          <w:tcPr>
            <w:tcW w:w="1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0147" w:rsidRDefault="00B60147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vMerge/>
            <w:tcBorders>
              <w:right w:val="single" w:sz="8" w:space="0" w:color="auto"/>
            </w:tcBorders>
            <w:vAlign w:val="bottom"/>
          </w:tcPr>
          <w:p w:rsidR="00B60147" w:rsidRDefault="00B60147">
            <w:pPr>
              <w:rPr>
                <w:sz w:val="10"/>
                <w:szCs w:val="10"/>
              </w:rPr>
            </w:pPr>
          </w:p>
        </w:tc>
        <w:tc>
          <w:tcPr>
            <w:tcW w:w="21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B60147" w:rsidRDefault="00B60147">
            <w:pPr>
              <w:rPr>
                <w:sz w:val="10"/>
                <w:szCs w:val="10"/>
              </w:rPr>
            </w:pPr>
          </w:p>
        </w:tc>
        <w:tc>
          <w:tcPr>
            <w:tcW w:w="23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B60147" w:rsidRDefault="00C70E1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контроль</w:t>
            </w:r>
          </w:p>
        </w:tc>
        <w:tc>
          <w:tcPr>
            <w:tcW w:w="1520" w:type="dxa"/>
            <w:vAlign w:val="bottom"/>
          </w:tcPr>
          <w:p w:rsidR="00B60147" w:rsidRDefault="00B6014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B60147" w:rsidRDefault="00B6014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60147" w:rsidRDefault="00B60147">
            <w:pPr>
              <w:rPr>
                <w:sz w:val="1"/>
                <w:szCs w:val="1"/>
              </w:rPr>
            </w:pPr>
          </w:p>
        </w:tc>
      </w:tr>
      <w:tr w:rsidR="00B60147">
        <w:trPr>
          <w:trHeight w:val="91"/>
        </w:trPr>
        <w:tc>
          <w:tcPr>
            <w:tcW w:w="1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0147" w:rsidRDefault="00B60147">
            <w:pPr>
              <w:rPr>
                <w:sz w:val="7"/>
                <w:szCs w:val="7"/>
              </w:rPr>
            </w:pPr>
          </w:p>
        </w:tc>
        <w:tc>
          <w:tcPr>
            <w:tcW w:w="1680" w:type="dxa"/>
            <w:vMerge/>
            <w:tcBorders>
              <w:right w:val="single" w:sz="8" w:space="0" w:color="auto"/>
            </w:tcBorders>
            <w:vAlign w:val="bottom"/>
          </w:tcPr>
          <w:p w:rsidR="00B60147" w:rsidRDefault="00B60147">
            <w:pPr>
              <w:rPr>
                <w:sz w:val="7"/>
                <w:szCs w:val="7"/>
              </w:rPr>
            </w:pPr>
          </w:p>
        </w:tc>
        <w:tc>
          <w:tcPr>
            <w:tcW w:w="1120" w:type="dxa"/>
            <w:vAlign w:val="bottom"/>
          </w:tcPr>
          <w:p w:rsidR="00B60147" w:rsidRDefault="00B60147">
            <w:pPr>
              <w:rPr>
                <w:sz w:val="7"/>
                <w:szCs w:val="7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B60147" w:rsidRDefault="00B60147">
            <w:pPr>
              <w:rPr>
                <w:sz w:val="7"/>
                <w:szCs w:val="7"/>
              </w:rPr>
            </w:pPr>
          </w:p>
        </w:tc>
        <w:tc>
          <w:tcPr>
            <w:tcW w:w="23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B60147" w:rsidRDefault="00B60147">
            <w:pPr>
              <w:rPr>
                <w:sz w:val="7"/>
                <w:szCs w:val="7"/>
              </w:rPr>
            </w:pPr>
          </w:p>
        </w:tc>
        <w:tc>
          <w:tcPr>
            <w:tcW w:w="1520" w:type="dxa"/>
            <w:vAlign w:val="bottom"/>
          </w:tcPr>
          <w:p w:rsidR="00B60147" w:rsidRDefault="00B60147">
            <w:pPr>
              <w:rPr>
                <w:sz w:val="7"/>
                <w:szCs w:val="7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B60147" w:rsidRDefault="00B60147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60147" w:rsidRDefault="00B60147">
            <w:pPr>
              <w:rPr>
                <w:sz w:val="1"/>
                <w:szCs w:val="1"/>
              </w:rPr>
            </w:pPr>
          </w:p>
        </w:tc>
      </w:tr>
      <w:tr w:rsidR="00B60147">
        <w:trPr>
          <w:trHeight w:val="190"/>
        </w:trPr>
        <w:tc>
          <w:tcPr>
            <w:tcW w:w="1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0147" w:rsidRDefault="00B60147">
            <w:pPr>
              <w:rPr>
                <w:sz w:val="16"/>
                <w:szCs w:val="16"/>
              </w:rPr>
            </w:pPr>
          </w:p>
        </w:tc>
        <w:tc>
          <w:tcPr>
            <w:tcW w:w="1680" w:type="dxa"/>
            <w:vMerge w:val="restart"/>
            <w:tcBorders>
              <w:right w:val="single" w:sz="8" w:space="0" w:color="auto"/>
            </w:tcBorders>
            <w:vAlign w:val="bottom"/>
          </w:tcPr>
          <w:p w:rsidR="00B60147" w:rsidRDefault="00C70E16">
            <w:pPr>
              <w:spacing w:line="306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раздела</w:t>
            </w:r>
          </w:p>
        </w:tc>
        <w:tc>
          <w:tcPr>
            <w:tcW w:w="21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B60147" w:rsidRDefault="00C70E16">
            <w:pPr>
              <w:spacing w:line="306" w:lineRule="exact"/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контроль</w:t>
            </w:r>
          </w:p>
        </w:tc>
        <w:tc>
          <w:tcPr>
            <w:tcW w:w="23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B60147" w:rsidRDefault="00B60147">
            <w:pPr>
              <w:rPr>
                <w:sz w:val="16"/>
                <w:szCs w:val="16"/>
              </w:rPr>
            </w:pPr>
          </w:p>
        </w:tc>
        <w:tc>
          <w:tcPr>
            <w:tcW w:w="1520" w:type="dxa"/>
            <w:vAlign w:val="bottom"/>
          </w:tcPr>
          <w:p w:rsidR="00B60147" w:rsidRDefault="00B60147">
            <w:pPr>
              <w:rPr>
                <w:sz w:val="16"/>
                <w:szCs w:val="16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B60147" w:rsidRDefault="00B60147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60147" w:rsidRDefault="00B60147">
            <w:pPr>
              <w:rPr>
                <w:sz w:val="1"/>
                <w:szCs w:val="1"/>
              </w:rPr>
            </w:pPr>
          </w:p>
        </w:tc>
      </w:tr>
      <w:tr w:rsidR="00B60147">
        <w:trPr>
          <w:trHeight w:val="118"/>
        </w:trPr>
        <w:tc>
          <w:tcPr>
            <w:tcW w:w="1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0147" w:rsidRDefault="00B60147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vMerge/>
            <w:tcBorders>
              <w:right w:val="single" w:sz="8" w:space="0" w:color="auto"/>
            </w:tcBorders>
            <w:vAlign w:val="bottom"/>
          </w:tcPr>
          <w:p w:rsidR="00B60147" w:rsidRDefault="00B60147">
            <w:pPr>
              <w:rPr>
                <w:sz w:val="10"/>
                <w:szCs w:val="10"/>
              </w:rPr>
            </w:pPr>
          </w:p>
        </w:tc>
        <w:tc>
          <w:tcPr>
            <w:tcW w:w="218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0147" w:rsidRDefault="00B60147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B60147" w:rsidRDefault="00B60147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0147" w:rsidRDefault="00B60147">
            <w:pPr>
              <w:rPr>
                <w:sz w:val="10"/>
                <w:szCs w:val="10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B60147" w:rsidRDefault="00B6014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0147" w:rsidRDefault="00B6014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60147" w:rsidRDefault="00B60147">
            <w:pPr>
              <w:rPr>
                <w:sz w:val="1"/>
                <w:szCs w:val="1"/>
              </w:rPr>
            </w:pPr>
          </w:p>
        </w:tc>
      </w:tr>
      <w:tr w:rsidR="00B60147">
        <w:trPr>
          <w:trHeight w:val="306"/>
        </w:trPr>
        <w:tc>
          <w:tcPr>
            <w:tcW w:w="1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0147" w:rsidRDefault="00B60147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B60147" w:rsidRDefault="00C70E16">
            <w:pPr>
              <w:spacing w:line="306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(задание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B60147" w:rsidRDefault="00C70E16">
            <w:pPr>
              <w:spacing w:line="306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форма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B60147" w:rsidRDefault="00C70E16">
            <w:pPr>
              <w:spacing w:line="306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сроки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B60147" w:rsidRDefault="00C70E16">
            <w:pPr>
              <w:spacing w:line="306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форма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B60147" w:rsidRDefault="00C70E16">
            <w:pPr>
              <w:spacing w:line="306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сроки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B60147" w:rsidRDefault="00C70E16">
            <w:pPr>
              <w:spacing w:line="306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форма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B60147" w:rsidRDefault="00C70E16">
            <w:pPr>
              <w:spacing w:line="306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сроки</w:t>
            </w:r>
          </w:p>
        </w:tc>
        <w:tc>
          <w:tcPr>
            <w:tcW w:w="0" w:type="dxa"/>
            <w:vAlign w:val="bottom"/>
          </w:tcPr>
          <w:p w:rsidR="00B60147" w:rsidRDefault="00B60147">
            <w:pPr>
              <w:rPr>
                <w:sz w:val="1"/>
                <w:szCs w:val="1"/>
              </w:rPr>
            </w:pPr>
          </w:p>
        </w:tc>
      </w:tr>
      <w:tr w:rsidR="00B60147">
        <w:trPr>
          <w:trHeight w:val="317"/>
        </w:trPr>
        <w:tc>
          <w:tcPr>
            <w:tcW w:w="1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0147" w:rsidRDefault="00B60147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B60147" w:rsidRDefault="00C70E16">
            <w:pPr>
              <w:spacing w:line="317" w:lineRule="exact"/>
              <w:ind w:right="5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для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B60147" w:rsidRDefault="00B60147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B60147" w:rsidRDefault="00B60147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B60147" w:rsidRDefault="00B60147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B60147" w:rsidRDefault="00B60147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B60147" w:rsidRDefault="00B60147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B60147" w:rsidRDefault="00B6014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60147" w:rsidRDefault="00B60147">
            <w:pPr>
              <w:rPr>
                <w:sz w:val="1"/>
                <w:szCs w:val="1"/>
              </w:rPr>
            </w:pPr>
          </w:p>
        </w:tc>
      </w:tr>
      <w:tr w:rsidR="00B60147">
        <w:trPr>
          <w:trHeight w:val="320"/>
        </w:trPr>
        <w:tc>
          <w:tcPr>
            <w:tcW w:w="1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60147" w:rsidRDefault="00B60147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0147" w:rsidRDefault="00C70E16">
            <w:pPr>
              <w:spacing w:line="318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изучения)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0147" w:rsidRDefault="00B60147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0147" w:rsidRDefault="00B60147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0147" w:rsidRDefault="00B60147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0147" w:rsidRDefault="00B60147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0147" w:rsidRDefault="00B60147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0147" w:rsidRDefault="00B6014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60147" w:rsidRDefault="00B60147">
            <w:pPr>
              <w:rPr>
                <w:sz w:val="1"/>
                <w:szCs w:val="1"/>
              </w:rPr>
            </w:pPr>
          </w:p>
        </w:tc>
      </w:tr>
      <w:tr w:rsidR="00B60147">
        <w:trPr>
          <w:trHeight w:val="317"/>
        </w:trPr>
        <w:tc>
          <w:tcPr>
            <w:tcW w:w="1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60147" w:rsidRDefault="00B60147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0147" w:rsidRDefault="00B60147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0147" w:rsidRDefault="00B60147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0147" w:rsidRDefault="00B60147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0147" w:rsidRDefault="00B60147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0147" w:rsidRDefault="00B60147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0147" w:rsidRDefault="00B60147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0147" w:rsidRDefault="00B6014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60147" w:rsidRDefault="00B60147">
            <w:pPr>
              <w:rPr>
                <w:sz w:val="1"/>
                <w:szCs w:val="1"/>
              </w:rPr>
            </w:pPr>
          </w:p>
        </w:tc>
      </w:tr>
      <w:tr w:rsidR="00B60147">
        <w:trPr>
          <w:trHeight w:val="311"/>
        </w:trPr>
        <w:tc>
          <w:tcPr>
            <w:tcW w:w="1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60147" w:rsidRDefault="00B60147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0147" w:rsidRDefault="00B60147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0147" w:rsidRDefault="00B60147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0147" w:rsidRDefault="00B60147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0147" w:rsidRDefault="00B60147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0147" w:rsidRDefault="00B60147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0147" w:rsidRDefault="00B60147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0147" w:rsidRDefault="00B6014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60147" w:rsidRDefault="00B60147">
            <w:pPr>
              <w:rPr>
                <w:sz w:val="1"/>
                <w:szCs w:val="1"/>
              </w:rPr>
            </w:pPr>
          </w:p>
        </w:tc>
      </w:tr>
      <w:tr w:rsidR="00B60147">
        <w:trPr>
          <w:trHeight w:val="321"/>
        </w:trPr>
        <w:tc>
          <w:tcPr>
            <w:tcW w:w="1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60147" w:rsidRDefault="00B60147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0147" w:rsidRDefault="00B60147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0147" w:rsidRDefault="00B60147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0147" w:rsidRDefault="00B60147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0147" w:rsidRDefault="00B60147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0147" w:rsidRDefault="00B60147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0147" w:rsidRDefault="00B60147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0147" w:rsidRDefault="00B6014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60147" w:rsidRDefault="00B60147">
            <w:pPr>
              <w:rPr>
                <w:sz w:val="1"/>
                <w:szCs w:val="1"/>
              </w:rPr>
            </w:pPr>
          </w:p>
        </w:tc>
      </w:tr>
    </w:tbl>
    <w:p w:rsidR="00B60147" w:rsidRDefault="00B60147">
      <w:pPr>
        <w:spacing w:line="1" w:lineRule="exact"/>
        <w:rPr>
          <w:sz w:val="20"/>
          <w:szCs w:val="20"/>
        </w:rPr>
      </w:pPr>
    </w:p>
    <w:sectPr w:rsidR="00B60147" w:rsidSect="009A6272">
      <w:pgSz w:w="11900" w:h="16838"/>
      <w:pgMar w:top="1418" w:right="586" w:bottom="1440" w:left="1440" w:header="0" w:footer="0" w:gutter="0"/>
      <w:cols w:space="720" w:equalWidth="0">
        <w:col w:w="988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8B4C4D10"/>
    <w:lvl w:ilvl="0" w:tplc="C3680AB8">
      <w:start w:val="1"/>
      <w:numFmt w:val="bullet"/>
      <w:lvlText w:val=""/>
      <w:lvlJc w:val="left"/>
    </w:lvl>
    <w:lvl w:ilvl="1" w:tplc="9B30EC24">
      <w:numFmt w:val="decimal"/>
      <w:lvlText w:val=""/>
      <w:lvlJc w:val="left"/>
    </w:lvl>
    <w:lvl w:ilvl="2" w:tplc="E7DA39F6">
      <w:numFmt w:val="decimal"/>
      <w:lvlText w:val=""/>
      <w:lvlJc w:val="left"/>
    </w:lvl>
    <w:lvl w:ilvl="3" w:tplc="E84A22FC">
      <w:numFmt w:val="decimal"/>
      <w:lvlText w:val=""/>
      <w:lvlJc w:val="left"/>
    </w:lvl>
    <w:lvl w:ilvl="4" w:tplc="888CC786">
      <w:numFmt w:val="decimal"/>
      <w:lvlText w:val=""/>
      <w:lvlJc w:val="left"/>
    </w:lvl>
    <w:lvl w:ilvl="5" w:tplc="D71043DA">
      <w:numFmt w:val="decimal"/>
      <w:lvlText w:val=""/>
      <w:lvlJc w:val="left"/>
    </w:lvl>
    <w:lvl w:ilvl="6" w:tplc="73CA77B8">
      <w:numFmt w:val="decimal"/>
      <w:lvlText w:val=""/>
      <w:lvlJc w:val="left"/>
    </w:lvl>
    <w:lvl w:ilvl="7" w:tplc="7404561A">
      <w:numFmt w:val="decimal"/>
      <w:lvlText w:val=""/>
      <w:lvlJc w:val="left"/>
    </w:lvl>
    <w:lvl w:ilvl="8" w:tplc="B8E85004">
      <w:numFmt w:val="decimal"/>
      <w:lvlText w:val=""/>
      <w:lvlJc w:val="left"/>
    </w:lvl>
  </w:abstractNum>
  <w:abstractNum w:abstractNumId="1">
    <w:nsid w:val="00000124"/>
    <w:multiLevelType w:val="hybridMultilevel"/>
    <w:tmpl w:val="425AC2A2"/>
    <w:lvl w:ilvl="0" w:tplc="3EAA9346">
      <w:start w:val="1"/>
      <w:numFmt w:val="bullet"/>
      <w:lvlText w:val=""/>
      <w:lvlJc w:val="left"/>
    </w:lvl>
    <w:lvl w:ilvl="1" w:tplc="6EF2C562">
      <w:numFmt w:val="decimal"/>
      <w:lvlText w:val=""/>
      <w:lvlJc w:val="left"/>
    </w:lvl>
    <w:lvl w:ilvl="2" w:tplc="EE9A4D30">
      <w:numFmt w:val="decimal"/>
      <w:lvlText w:val=""/>
      <w:lvlJc w:val="left"/>
    </w:lvl>
    <w:lvl w:ilvl="3" w:tplc="8D9E875C">
      <w:numFmt w:val="decimal"/>
      <w:lvlText w:val=""/>
      <w:lvlJc w:val="left"/>
    </w:lvl>
    <w:lvl w:ilvl="4" w:tplc="41744F30">
      <w:numFmt w:val="decimal"/>
      <w:lvlText w:val=""/>
      <w:lvlJc w:val="left"/>
    </w:lvl>
    <w:lvl w:ilvl="5" w:tplc="5860E2C6">
      <w:numFmt w:val="decimal"/>
      <w:lvlText w:val=""/>
      <w:lvlJc w:val="left"/>
    </w:lvl>
    <w:lvl w:ilvl="6" w:tplc="70A0024A">
      <w:numFmt w:val="decimal"/>
      <w:lvlText w:val=""/>
      <w:lvlJc w:val="left"/>
    </w:lvl>
    <w:lvl w:ilvl="7" w:tplc="47A299F4">
      <w:numFmt w:val="decimal"/>
      <w:lvlText w:val=""/>
      <w:lvlJc w:val="left"/>
    </w:lvl>
    <w:lvl w:ilvl="8" w:tplc="AAE8FC0E">
      <w:numFmt w:val="decimal"/>
      <w:lvlText w:val=""/>
      <w:lvlJc w:val="left"/>
    </w:lvl>
  </w:abstractNum>
  <w:abstractNum w:abstractNumId="2">
    <w:nsid w:val="000001EB"/>
    <w:multiLevelType w:val="hybridMultilevel"/>
    <w:tmpl w:val="55B2E1C4"/>
    <w:lvl w:ilvl="0" w:tplc="A2288ADE">
      <w:start w:val="1"/>
      <w:numFmt w:val="bullet"/>
      <w:lvlText w:val="ее"/>
      <w:lvlJc w:val="left"/>
    </w:lvl>
    <w:lvl w:ilvl="1" w:tplc="F686FA8A">
      <w:numFmt w:val="decimal"/>
      <w:lvlText w:val=""/>
      <w:lvlJc w:val="left"/>
    </w:lvl>
    <w:lvl w:ilvl="2" w:tplc="15166B14">
      <w:numFmt w:val="decimal"/>
      <w:lvlText w:val=""/>
      <w:lvlJc w:val="left"/>
    </w:lvl>
    <w:lvl w:ilvl="3" w:tplc="6F3E3358">
      <w:numFmt w:val="decimal"/>
      <w:lvlText w:val=""/>
      <w:lvlJc w:val="left"/>
    </w:lvl>
    <w:lvl w:ilvl="4" w:tplc="04A0EC34">
      <w:numFmt w:val="decimal"/>
      <w:lvlText w:val=""/>
      <w:lvlJc w:val="left"/>
    </w:lvl>
    <w:lvl w:ilvl="5" w:tplc="2F820C96">
      <w:numFmt w:val="decimal"/>
      <w:lvlText w:val=""/>
      <w:lvlJc w:val="left"/>
    </w:lvl>
    <w:lvl w:ilvl="6" w:tplc="37CCF5DC">
      <w:numFmt w:val="decimal"/>
      <w:lvlText w:val=""/>
      <w:lvlJc w:val="left"/>
    </w:lvl>
    <w:lvl w:ilvl="7" w:tplc="82FA14B2">
      <w:numFmt w:val="decimal"/>
      <w:lvlText w:val=""/>
      <w:lvlJc w:val="left"/>
    </w:lvl>
    <w:lvl w:ilvl="8" w:tplc="33467224">
      <w:numFmt w:val="decimal"/>
      <w:lvlText w:val=""/>
      <w:lvlJc w:val="left"/>
    </w:lvl>
  </w:abstractNum>
  <w:abstractNum w:abstractNumId="3">
    <w:nsid w:val="00000BB3"/>
    <w:multiLevelType w:val="hybridMultilevel"/>
    <w:tmpl w:val="38741C56"/>
    <w:lvl w:ilvl="0" w:tplc="5B7C2E52">
      <w:start w:val="1"/>
      <w:numFmt w:val="bullet"/>
      <w:lvlText w:val=""/>
      <w:lvlJc w:val="left"/>
    </w:lvl>
    <w:lvl w:ilvl="1" w:tplc="528E621C">
      <w:numFmt w:val="decimal"/>
      <w:lvlText w:val=""/>
      <w:lvlJc w:val="left"/>
    </w:lvl>
    <w:lvl w:ilvl="2" w:tplc="5F9A28E4">
      <w:numFmt w:val="decimal"/>
      <w:lvlText w:val=""/>
      <w:lvlJc w:val="left"/>
    </w:lvl>
    <w:lvl w:ilvl="3" w:tplc="0A0CE320">
      <w:numFmt w:val="decimal"/>
      <w:lvlText w:val=""/>
      <w:lvlJc w:val="left"/>
    </w:lvl>
    <w:lvl w:ilvl="4" w:tplc="CBE22282">
      <w:numFmt w:val="decimal"/>
      <w:lvlText w:val=""/>
      <w:lvlJc w:val="left"/>
    </w:lvl>
    <w:lvl w:ilvl="5" w:tplc="2EA49216">
      <w:numFmt w:val="decimal"/>
      <w:lvlText w:val=""/>
      <w:lvlJc w:val="left"/>
    </w:lvl>
    <w:lvl w:ilvl="6" w:tplc="F1BA1FD6">
      <w:numFmt w:val="decimal"/>
      <w:lvlText w:val=""/>
      <w:lvlJc w:val="left"/>
    </w:lvl>
    <w:lvl w:ilvl="7" w:tplc="C07876DA">
      <w:numFmt w:val="decimal"/>
      <w:lvlText w:val=""/>
      <w:lvlJc w:val="left"/>
    </w:lvl>
    <w:lvl w:ilvl="8" w:tplc="2996E0F8">
      <w:numFmt w:val="decimal"/>
      <w:lvlText w:val=""/>
      <w:lvlJc w:val="left"/>
    </w:lvl>
  </w:abstractNum>
  <w:abstractNum w:abstractNumId="4">
    <w:nsid w:val="00000F3E"/>
    <w:multiLevelType w:val="hybridMultilevel"/>
    <w:tmpl w:val="5058BA14"/>
    <w:lvl w:ilvl="0" w:tplc="34786B90">
      <w:start w:val="1"/>
      <w:numFmt w:val="bullet"/>
      <w:lvlText w:val=""/>
      <w:lvlJc w:val="left"/>
    </w:lvl>
    <w:lvl w:ilvl="1" w:tplc="D2303A2C">
      <w:start w:val="1"/>
      <w:numFmt w:val="bullet"/>
      <w:lvlText w:val=""/>
      <w:lvlJc w:val="left"/>
    </w:lvl>
    <w:lvl w:ilvl="2" w:tplc="15607220">
      <w:numFmt w:val="decimal"/>
      <w:lvlText w:val=""/>
      <w:lvlJc w:val="left"/>
    </w:lvl>
    <w:lvl w:ilvl="3" w:tplc="C89A2F0E">
      <w:numFmt w:val="decimal"/>
      <w:lvlText w:val=""/>
      <w:lvlJc w:val="left"/>
    </w:lvl>
    <w:lvl w:ilvl="4" w:tplc="74123F82">
      <w:numFmt w:val="decimal"/>
      <w:lvlText w:val=""/>
      <w:lvlJc w:val="left"/>
    </w:lvl>
    <w:lvl w:ilvl="5" w:tplc="E4203E3A">
      <w:numFmt w:val="decimal"/>
      <w:lvlText w:val=""/>
      <w:lvlJc w:val="left"/>
    </w:lvl>
    <w:lvl w:ilvl="6" w:tplc="BF52376A">
      <w:numFmt w:val="decimal"/>
      <w:lvlText w:val=""/>
      <w:lvlJc w:val="left"/>
    </w:lvl>
    <w:lvl w:ilvl="7" w:tplc="433A5AD0">
      <w:numFmt w:val="decimal"/>
      <w:lvlText w:val=""/>
      <w:lvlJc w:val="left"/>
    </w:lvl>
    <w:lvl w:ilvl="8" w:tplc="3C1A00D0">
      <w:numFmt w:val="decimal"/>
      <w:lvlText w:val=""/>
      <w:lvlJc w:val="left"/>
    </w:lvl>
  </w:abstractNum>
  <w:abstractNum w:abstractNumId="5">
    <w:nsid w:val="000012DB"/>
    <w:multiLevelType w:val="hybridMultilevel"/>
    <w:tmpl w:val="DDB2A868"/>
    <w:lvl w:ilvl="0" w:tplc="4A88C94A">
      <w:start w:val="1"/>
      <w:numFmt w:val="bullet"/>
      <w:lvlText w:val=""/>
      <w:lvlJc w:val="left"/>
    </w:lvl>
    <w:lvl w:ilvl="1" w:tplc="CED08968">
      <w:numFmt w:val="decimal"/>
      <w:lvlText w:val=""/>
      <w:lvlJc w:val="left"/>
    </w:lvl>
    <w:lvl w:ilvl="2" w:tplc="E3060A44">
      <w:numFmt w:val="decimal"/>
      <w:lvlText w:val=""/>
      <w:lvlJc w:val="left"/>
    </w:lvl>
    <w:lvl w:ilvl="3" w:tplc="47D2BF5C">
      <w:numFmt w:val="decimal"/>
      <w:lvlText w:val=""/>
      <w:lvlJc w:val="left"/>
    </w:lvl>
    <w:lvl w:ilvl="4" w:tplc="E1E845F0">
      <w:numFmt w:val="decimal"/>
      <w:lvlText w:val=""/>
      <w:lvlJc w:val="left"/>
    </w:lvl>
    <w:lvl w:ilvl="5" w:tplc="557CE41A">
      <w:numFmt w:val="decimal"/>
      <w:lvlText w:val=""/>
      <w:lvlJc w:val="left"/>
    </w:lvl>
    <w:lvl w:ilvl="6" w:tplc="7F4E76CA">
      <w:numFmt w:val="decimal"/>
      <w:lvlText w:val=""/>
      <w:lvlJc w:val="left"/>
    </w:lvl>
    <w:lvl w:ilvl="7" w:tplc="9BB8473C">
      <w:numFmt w:val="decimal"/>
      <w:lvlText w:val=""/>
      <w:lvlJc w:val="left"/>
    </w:lvl>
    <w:lvl w:ilvl="8" w:tplc="20548C28">
      <w:numFmt w:val="decimal"/>
      <w:lvlText w:val=""/>
      <w:lvlJc w:val="left"/>
    </w:lvl>
  </w:abstractNum>
  <w:abstractNum w:abstractNumId="6">
    <w:nsid w:val="0000153C"/>
    <w:multiLevelType w:val="hybridMultilevel"/>
    <w:tmpl w:val="5CEAF0C4"/>
    <w:lvl w:ilvl="0" w:tplc="10AE5B74">
      <w:start w:val="1"/>
      <w:numFmt w:val="bullet"/>
      <w:lvlText w:val=""/>
      <w:lvlJc w:val="left"/>
    </w:lvl>
    <w:lvl w:ilvl="1" w:tplc="E8443E8C">
      <w:numFmt w:val="decimal"/>
      <w:lvlText w:val=""/>
      <w:lvlJc w:val="left"/>
    </w:lvl>
    <w:lvl w:ilvl="2" w:tplc="E0C81B7E">
      <w:numFmt w:val="decimal"/>
      <w:lvlText w:val=""/>
      <w:lvlJc w:val="left"/>
    </w:lvl>
    <w:lvl w:ilvl="3" w:tplc="08F04688">
      <w:numFmt w:val="decimal"/>
      <w:lvlText w:val=""/>
      <w:lvlJc w:val="left"/>
    </w:lvl>
    <w:lvl w:ilvl="4" w:tplc="5EEACF28">
      <w:numFmt w:val="decimal"/>
      <w:lvlText w:val=""/>
      <w:lvlJc w:val="left"/>
    </w:lvl>
    <w:lvl w:ilvl="5" w:tplc="AA2023AE">
      <w:numFmt w:val="decimal"/>
      <w:lvlText w:val=""/>
      <w:lvlJc w:val="left"/>
    </w:lvl>
    <w:lvl w:ilvl="6" w:tplc="4DA874F2">
      <w:numFmt w:val="decimal"/>
      <w:lvlText w:val=""/>
      <w:lvlJc w:val="left"/>
    </w:lvl>
    <w:lvl w:ilvl="7" w:tplc="E6F8417A">
      <w:numFmt w:val="decimal"/>
      <w:lvlText w:val=""/>
      <w:lvlJc w:val="left"/>
    </w:lvl>
    <w:lvl w:ilvl="8" w:tplc="39BC39A6">
      <w:numFmt w:val="decimal"/>
      <w:lvlText w:val=""/>
      <w:lvlJc w:val="left"/>
    </w:lvl>
  </w:abstractNum>
  <w:abstractNum w:abstractNumId="7">
    <w:nsid w:val="00002EA6"/>
    <w:multiLevelType w:val="hybridMultilevel"/>
    <w:tmpl w:val="3356ECA8"/>
    <w:lvl w:ilvl="0" w:tplc="9FD08066">
      <w:start w:val="1"/>
      <w:numFmt w:val="bullet"/>
      <w:lvlText w:val=""/>
      <w:lvlJc w:val="left"/>
    </w:lvl>
    <w:lvl w:ilvl="1" w:tplc="63566E1A">
      <w:numFmt w:val="decimal"/>
      <w:lvlText w:val=""/>
      <w:lvlJc w:val="left"/>
    </w:lvl>
    <w:lvl w:ilvl="2" w:tplc="6CE4F43E">
      <w:numFmt w:val="decimal"/>
      <w:lvlText w:val=""/>
      <w:lvlJc w:val="left"/>
    </w:lvl>
    <w:lvl w:ilvl="3" w:tplc="7FA42D40">
      <w:numFmt w:val="decimal"/>
      <w:lvlText w:val=""/>
      <w:lvlJc w:val="left"/>
    </w:lvl>
    <w:lvl w:ilvl="4" w:tplc="6E7E653A">
      <w:numFmt w:val="decimal"/>
      <w:lvlText w:val=""/>
      <w:lvlJc w:val="left"/>
    </w:lvl>
    <w:lvl w:ilvl="5" w:tplc="DFAC44B0">
      <w:numFmt w:val="decimal"/>
      <w:lvlText w:val=""/>
      <w:lvlJc w:val="left"/>
    </w:lvl>
    <w:lvl w:ilvl="6" w:tplc="79ECDDC8">
      <w:numFmt w:val="decimal"/>
      <w:lvlText w:val=""/>
      <w:lvlJc w:val="left"/>
    </w:lvl>
    <w:lvl w:ilvl="7" w:tplc="F0B4C0EA">
      <w:numFmt w:val="decimal"/>
      <w:lvlText w:val=""/>
      <w:lvlJc w:val="left"/>
    </w:lvl>
    <w:lvl w:ilvl="8" w:tplc="7D1AAE86">
      <w:numFmt w:val="decimal"/>
      <w:lvlText w:val=""/>
      <w:lvlJc w:val="left"/>
    </w:lvl>
  </w:abstractNum>
  <w:abstractNum w:abstractNumId="8">
    <w:nsid w:val="0000305E"/>
    <w:multiLevelType w:val="hybridMultilevel"/>
    <w:tmpl w:val="567E70E4"/>
    <w:lvl w:ilvl="0" w:tplc="66F2E300">
      <w:start w:val="1"/>
      <w:numFmt w:val="bullet"/>
      <w:lvlText w:val=""/>
      <w:lvlJc w:val="left"/>
    </w:lvl>
    <w:lvl w:ilvl="1" w:tplc="F87A1AD0">
      <w:numFmt w:val="decimal"/>
      <w:lvlText w:val=""/>
      <w:lvlJc w:val="left"/>
    </w:lvl>
    <w:lvl w:ilvl="2" w:tplc="02386F3C">
      <w:numFmt w:val="decimal"/>
      <w:lvlText w:val=""/>
      <w:lvlJc w:val="left"/>
    </w:lvl>
    <w:lvl w:ilvl="3" w:tplc="C4940438">
      <w:numFmt w:val="decimal"/>
      <w:lvlText w:val=""/>
      <w:lvlJc w:val="left"/>
    </w:lvl>
    <w:lvl w:ilvl="4" w:tplc="20A49994">
      <w:numFmt w:val="decimal"/>
      <w:lvlText w:val=""/>
      <w:lvlJc w:val="left"/>
    </w:lvl>
    <w:lvl w:ilvl="5" w:tplc="71182276">
      <w:numFmt w:val="decimal"/>
      <w:lvlText w:val=""/>
      <w:lvlJc w:val="left"/>
    </w:lvl>
    <w:lvl w:ilvl="6" w:tplc="8672673C">
      <w:numFmt w:val="decimal"/>
      <w:lvlText w:val=""/>
      <w:lvlJc w:val="left"/>
    </w:lvl>
    <w:lvl w:ilvl="7" w:tplc="ECA40140">
      <w:numFmt w:val="decimal"/>
      <w:lvlText w:val=""/>
      <w:lvlJc w:val="left"/>
    </w:lvl>
    <w:lvl w:ilvl="8" w:tplc="39FA8D86">
      <w:numFmt w:val="decimal"/>
      <w:lvlText w:val=""/>
      <w:lvlJc w:val="left"/>
    </w:lvl>
  </w:abstractNum>
  <w:abstractNum w:abstractNumId="9">
    <w:nsid w:val="0000390C"/>
    <w:multiLevelType w:val="hybridMultilevel"/>
    <w:tmpl w:val="576A15CE"/>
    <w:lvl w:ilvl="0" w:tplc="C890E810">
      <w:start w:val="1"/>
      <w:numFmt w:val="bullet"/>
      <w:lvlText w:val=""/>
      <w:lvlJc w:val="left"/>
    </w:lvl>
    <w:lvl w:ilvl="1" w:tplc="65D2B018">
      <w:numFmt w:val="decimal"/>
      <w:lvlText w:val=""/>
      <w:lvlJc w:val="left"/>
    </w:lvl>
    <w:lvl w:ilvl="2" w:tplc="1AB042B2">
      <w:numFmt w:val="decimal"/>
      <w:lvlText w:val=""/>
      <w:lvlJc w:val="left"/>
    </w:lvl>
    <w:lvl w:ilvl="3" w:tplc="11A89BA6">
      <w:numFmt w:val="decimal"/>
      <w:lvlText w:val=""/>
      <w:lvlJc w:val="left"/>
    </w:lvl>
    <w:lvl w:ilvl="4" w:tplc="D7BE242A">
      <w:numFmt w:val="decimal"/>
      <w:lvlText w:val=""/>
      <w:lvlJc w:val="left"/>
    </w:lvl>
    <w:lvl w:ilvl="5" w:tplc="BD505850">
      <w:numFmt w:val="decimal"/>
      <w:lvlText w:val=""/>
      <w:lvlJc w:val="left"/>
    </w:lvl>
    <w:lvl w:ilvl="6" w:tplc="57A846A8">
      <w:numFmt w:val="decimal"/>
      <w:lvlText w:val=""/>
      <w:lvlJc w:val="left"/>
    </w:lvl>
    <w:lvl w:ilvl="7" w:tplc="05EA5C12">
      <w:numFmt w:val="decimal"/>
      <w:lvlText w:val=""/>
      <w:lvlJc w:val="left"/>
    </w:lvl>
    <w:lvl w:ilvl="8" w:tplc="B544A4EA">
      <w:numFmt w:val="decimal"/>
      <w:lvlText w:val=""/>
      <w:lvlJc w:val="left"/>
    </w:lvl>
  </w:abstractNum>
  <w:abstractNum w:abstractNumId="10">
    <w:nsid w:val="0000440D"/>
    <w:multiLevelType w:val="hybridMultilevel"/>
    <w:tmpl w:val="DB56F79C"/>
    <w:lvl w:ilvl="0" w:tplc="AAFABE24">
      <w:start w:val="7"/>
      <w:numFmt w:val="decimal"/>
      <w:lvlText w:val="%1."/>
      <w:lvlJc w:val="left"/>
    </w:lvl>
    <w:lvl w:ilvl="1" w:tplc="E77C2486">
      <w:numFmt w:val="decimal"/>
      <w:lvlText w:val=""/>
      <w:lvlJc w:val="left"/>
    </w:lvl>
    <w:lvl w:ilvl="2" w:tplc="86E8D64E">
      <w:numFmt w:val="decimal"/>
      <w:lvlText w:val=""/>
      <w:lvlJc w:val="left"/>
    </w:lvl>
    <w:lvl w:ilvl="3" w:tplc="FA309266">
      <w:numFmt w:val="decimal"/>
      <w:lvlText w:val=""/>
      <w:lvlJc w:val="left"/>
    </w:lvl>
    <w:lvl w:ilvl="4" w:tplc="DCBCD596">
      <w:numFmt w:val="decimal"/>
      <w:lvlText w:val=""/>
      <w:lvlJc w:val="left"/>
    </w:lvl>
    <w:lvl w:ilvl="5" w:tplc="54A00932">
      <w:numFmt w:val="decimal"/>
      <w:lvlText w:val=""/>
      <w:lvlJc w:val="left"/>
    </w:lvl>
    <w:lvl w:ilvl="6" w:tplc="05B0865C">
      <w:numFmt w:val="decimal"/>
      <w:lvlText w:val=""/>
      <w:lvlJc w:val="left"/>
    </w:lvl>
    <w:lvl w:ilvl="7" w:tplc="09A2FD72">
      <w:numFmt w:val="decimal"/>
      <w:lvlText w:val=""/>
      <w:lvlJc w:val="left"/>
    </w:lvl>
    <w:lvl w:ilvl="8" w:tplc="94C26262">
      <w:numFmt w:val="decimal"/>
      <w:lvlText w:val=""/>
      <w:lvlJc w:val="left"/>
    </w:lvl>
  </w:abstractNum>
  <w:abstractNum w:abstractNumId="11">
    <w:nsid w:val="0000491C"/>
    <w:multiLevelType w:val="hybridMultilevel"/>
    <w:tmpl w:val="9E20B9F4"/>
    <w:lvl w:ilvl="0" w:tplc="5112A974">
      <w:start w:val="1"/>
      <w:numFmt w:val="bullet"/>
      <w:lvlText w:val="о"/>
      <w:lvlJc w:val="left"/>
    </w:lvl>
    <w:lvl w:ilvl="1" w:tplc="72BC0552">
      <w:start w:val="1"/>
      <w:numFmt w:val="bullet"/>
      <w:lvlText w:val="и"/>
      <w:lvlJc w:val="left"/>
    </w:lvl>
    <w:lvl w:ilvl="2" w:tplc="9AD207CA">
      <w:numFmt w:val="decimal"/>
      <w:lvlText w:val=""/>
      <w:lvlJc w:val="left"/>
    </w:lvl>
    <w:lvl w:ilvl="3" w:tplc="45400428">
      <w:numFmt w:val="decimal"/>
      <w:lvlText w:val=""/>
      <w:lvlJc w:val="left"/>
    </w:lvl>
    <w:lvl w:ilvl="4" w:tplc="B1882D1A">
      <w:numFmt w:val="decimal"/>
      <w:lvlText w:val=""/>
      <w:lvlJc w:val="left"/>
    </w:lvl>
    <w:lvl w:ilvl="5" w:tplc="B38A21DE">
      <w:numFmt w:val="decimal"/>
      <w:lvlText w:val=""/>
      <w:lvlJc w:val="left"/>
    </w:lvl>
    <w:lvl w:ilvl="6" w:tplc="B5C61C6A">
      <w:numFmt w:val="decimal"/>
      <w:lvlText w:val=""/>
      <w:lvlJc w:val="left"/>
    </w:lvl>
    <w:lvl w:ilvl="7" w:tplc="977E3C74">
      <w:numFmt w:val="decimal"/>
      <w:lvlText w:val=""/>
      <w:lvlJc w:val="left"/>
    </w:lvl>
    <w:lvl w:ilvl="8" w:tplc="8A78A678">
      <w:numFmt w:val="decimal"/>
      <w:lvlText w:val=""/>
      <w:lvlJc w:val="left"/>
    </w:lvl>
  </w:abstractNum>
  <w:abstractNum w:abstractNumId="12">
    <w:nsid w:val="00007E87"/>
    <w:multiLevelType w:val="hybridMultilevel"/>
    <w:tmpl w:val="F044EEA6"/>
    <w:lvl w:ilvl="0" w:tplc="0A48CD96">
      <w:start w:val="1"/>
      <w:numFmt w:val="bullet"/>
      <w:lvlText w:val=""/>
      <w:lvlJc w:val="left"/>
    </w:lvl>
    <w:lvl w:ilvl="1" w:tplc="9522D4FE">
      <w:numFmt w:val="decimal"/>
      <w:lvlText w:val=""/>
      <w:lvlJc w:val="left"/>
    </w:lvl>
    <w:lvl w:ilvl="2" w:tplc="A0EABFB4">
      <w:numFmt w:val="decimal"/>
      <w:lvlText w:val=""/>
      <w:lvlJc w:val="left"/>
    </w:lvl>
    <w:lvl w:ilvl="3" w:tplc="10AACB9E">
      <w:numFmt w:val="decimal"/>
      <w:lvlText w:val=""/>
      <w:lvlJc w:val="left"/>
    </w:lvl>
    <w:lvl w:ilvl="4" w:tplc="25A0C2B6">
      <w:numFmt w:val="decimal"/>
      <w:lvlText w:val=""/>
      <w:lvlJc w:val="left"/>
    </w:lvl>
    <w:lvl w:ilvl="5" w:tplc="4CD85AA0">
      <w:numFmt w:val="decimal"/>
      <w:lvlText w:val=""/>
      <w:lvlJc w:val="left"/>
    </w:lvl>
    <w:lvl w:ilvl="6" w:tplc="2B8CDDD0">
      <w:numFmt w:val="decimal"/>
      <w:lvlText w:val=""/>
      <w:lvlJc w:val="left"/>
    </w:lvl>
    <w:lvl w:ilvl="7" w:tplc="2DDCAB38">
      <w:numFmt w:val="decimal"/>
      <w:lvlText w:val=""/>
      <w:lvlJc w:val="left"/>
    </w:lvl>
    <w:lvl w:ilvl="8" w:tplc="F5A6752A">
      <w:numFmt w:val="decimal"/>
      <w:lvlText w:val=""/>
      <w:lvlJc w:val="left"/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5"/>
  </w:num>
  <w:num w:numId="5">
    <w:abstractNumId w:val="6"/>
  </w:num>
  <w:num w:numId="6">
    <w:abstractNumId w:val="12"/>
  </w:num>
  <w:num w:numId="7">
    <w:abstractNumId w:val="9"/>
  </w:num>
  <w:num w:numId="8">
    <w:abstractNumId w:val="4"/>
  </w:num>
  <w:num w:numId="9">
    <w:abstractNumId w:val="0"/>
  </w:num>
  <w:num w:numId="10">
    <w:abstractNumId w:val="1"/>
  </w:num>
  <w:num w:numId="11">
    <w:abstractNumId w:val="8"/>
  </w:num>
  <w:num w:numId="12">
    <w:abstractNumId w:val="10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useFELayout/>
  </w:compat>
  <w:rsids>
    <w:rsidRoot w:val="00B60147"/>
    <w:rsid w:val="000418C5"/>
    <w:rsid w:val="000A416C"/>
    <w:rsid w:val="002448B1"/>
    <w:rsid w:val="002C70B0"/>
    <w:rsid w:val="0042064D"/>
    <w:rsid w:val="006103BD"/>
    <w:rsid w:val="006603E5"/>
    <w:rsid w:val="006C232F"/>
    <w:rsid w:val="009A6272"/>
    <w:rsid w:val="00B60147"/>
    <w:rsid w:val="00C70E16"/>
    <w:rsid w:val="00DD290E"/>
    <w:rsid w:val="00E26CCD"/>
    <w:rsid w:val="00F77D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2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2064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06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2064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06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10</Pages>
  <Words>2462</Words>
  <Characters>14035</Characters>
  <Application>Microsoft Office Word</Application>
  <DocSecurity>0</DocSecurity>
  <Lines>116</Lines>
  <Paragraphs>32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Ира</cp:lastModifiedBy>
  <cp:revision>7</cp:revision>
  <cp:lastPrinted>2020-04-16T06:17:00Z</cp:lastPrinted>
  <dcterms:created xsi:type="dcterms:W3CDTF">2020-04-16T05:21:00Z</dcterms:created>
  <dcterms:modified xsi:type="dcterms:W3CDTF">2020-04-16T15:10:00Z</dcterms:modified>
</cp:coreProperties>
</file>